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5FC31" w14:textId="77777777" w:rsidR="001B3277" w:rsidRPr="00550670" w:rsidRDefault="001B3277" w:rsidP="001B3277">
      <w:pPr>
        <w:jc w:val="center"/>
        <w:rPr>
          <w:rFonts w:ascii="Arial" w:hAnsi="Arial" w:cs="Arial"/>
          <w:b/>
          <w:sz w:val="40"/>
          <w:szCs w:val="28"/>
          <w:u w:val="single"/>
        </w:rPr>
      </w:pPr>
      <w:r w:rsidRPr="00550670">
        <w:rPr>
          <w:rFonts w:ascii="Arial" w:hAnsi="Arial" w:cs="Arial"/>
          <w:b/>
          <w:sz w:val="40"/>
          <w:szCs w:val="28"/>
          <w:u w:val="single"/>
        </w:rPr>
        <w:t>General Relativity</w:t>
      </w:r>
      <w:r>
        <w:rPr>
          <w:rFonts w:ascii="Arial" w:hAnsi="Arial" w:cs="Arial"/>
          <w:b/>
          <w:sz w:val="40"/>
          <w:szCs w:val="28"/>
          <w:u w:val="single"/>
        </w:rPr>
        <w:t xml:space="preserve"> Geometry</w:t>
      </w:r>
    </w:p>
    <w:p w14:paraId="4928DB9C" w14:textId="77777777" w:rsidR="001B3277" w:rsidRDefault="001B3277" w:rsidP="001B3277"/>
    <w:p w14:paraId="3F7DDA85" w14:textId="77777777" w:rsidR="001B3277" w:rsidRDefault="001B3277" w:rsidP="001B3277"/>
    <w:p w14:paraId="019D7477" w14:textId="2743AAAD" w:rsidR="00B72EE4" w:rsidRDefault="00B72EE4" w:rsidP="001B3277">
      <w:r>
        <w:t xml:space="preserve">Recall from the last file that </w:t>
      </w:r>
      <w:r w:rsidR="00D47DEA">
        <w:t>for a given metric g</w:t>
      </w:r>
      <w:r w:rsidR="00D47DEA">
        <w:rPr>
          <w:rFonts w:ascii="Calibri" w:hAnsi="Calibri" w:cs="Calibri"/>
          <w:vertAlign w:val="subscript"/>
        </w:rPr>
        <w:t>αβ</w:t>
      </w:r>
      <w:r w:rsidR="00D47DEA">
        <w:t xml:space="preserve">, </w:t>
      </w:r>
      <w:r>
        <w:t xml:space="preserve">the physical increments </w:t>
      </w:r>
      <w:r w:rsidR="00546351">
        <w:t xml:space="preserve">corresponding to any book-keeping increments </w:t>
      </w:r>
      <w:r>
        <w:t>are:</w:t>
      </w:r>
    </w:p>
    <w:p w14:paraId="518ECFCD" w14:textId="6EC6BB1E" w:rsidR="00F33853" w:rsidRDefault="00F33853" w:rsidP="001B3277"/>
    <w:p w14:paraId="59057152" w14:textId="028EED5D" w:rsidR="00F33853" w:rsidRDefault="00BD0AF5" w:rsidP="001B3277">
      <w:r w:rsidRPr="00B72EE4">
        <w:rPr>
          <w:position w:val="-70"/>
        </w:rPr>
        <w:object w:dxaOrig="5140" w:dyaOrig="1520" w14:anchorId="1D27C7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85pt;height:78pt" o:ole="" filled="t" fillcolor="#cfc">
            <v:imagedata r:id="rId5" o:title=""/>
          </v:shape>
          <o:OLEObject Type="Embed" ProgID="Equation.DSMT4" ShapeID="_x0000_i1025" DrawAspect="Content" ObjectID="_1822245876" r:id="rId6"/>
        </w:object>
      </w:r>
    </w:p>
    <w:p w14:paraId="61692B96" w14:textId="4DC50FF6" w:rsidR="001B3277" w:rsidRDefault="001B3277" w:rsidP="001B3277"/>
    <w:p w14:paraId="14BF6459" w14:textId="295885CA" w:rsidR="000F60AE" w:rsidRPr="00B72EE4" w:rsidRDefault="00B72EE4" w:rsidP="001B3277">
      <w:pPr>
        <w:pStyle w:val="NoSpacing"/>
        <w:rPr>
          <w:rFonts w:ascii="Times New Roman" w:eastAsiaTheme="minorEastAsia" w:hAnsi="Times New Roman" w:cs="Times New Roman"/>
          <w:sz w:val="24"/>
        </w:rPr>
      </w:pPr>
      <w:r>
        <w:rPr>
          <w:rFonts w:ascii="Times New Roman" w:eastAsiaTheme="minorEastAsia" w:hAnsi="Times New Roman" w:cs="Times New Roman"/>
          <w:sz w:val="24"/>
        </w:rPr>
        <w:t>And for what it’s worth, the proper time at any given spatial coordinate is just the physical time increment corresponding to no spatial coordinate displacement, i.e., d</w:t>
      </w:r>
      <w:r>
        <w:rPr>
          <w:rFonts w:ascii="Calibri" w:eastAsiaTheme="minorEastAsia" w:hAnsi="Calibri" w:cs="Calibri"/>
          <w:sz w:val="24"/>
        </w:rPr>
        <w:t>τ</w:t>
      </w:r>
      <w:r>
        <w:rPr>
          <w:rFonts w:ascii="Times New Roman" w:eastAsiaTheme="minorEastAsia" w:hAnsi="Times New Roman" w:cs="Times New Roman"/>
          <w:sz w:val="24"/>
        </w:rPr>
        <w:t xml:space="preserve"> = d</w:t>
      </w:r>
      <m:oMath>
        <m:acc>
          <m:accPr>
            <m:chr m:val="̅"/>
            <m:ctrlPr>
              <w:rPr>
                <w:rFonts w:ascii="Cambria Math" w:eastAsiaTheme="minorEastAsia" w:hAnsi="Cambria Math" w:cs="Times New Roman"/>
                <w:i/>
                <w:sz w:val="24"/>
              </w:rPr>
            </m:ctrlPr>
          </m:accPr>
          <m:e>
            <m:r>
              <w:rPr>
                <w:rFonts w:ascii="Cambria Math" w:eastAsiaTheme="minorEastAsia" w:hAnsi="Cambria Math" w:cs="Times New Roman"/>
                <w:sz w:val="24"/>
              </w:rPr>
              <m:t>x</m:t>
            </m:r>
          </m:e>
        </m:acc>
      </m:oMath>
      <w:r>
        <w:rPr>
          <w:rFonts w:ascii="Times New Roman" w:eastAsiaTheme="minorEastAsia" w:hAnsi="Times New Roman" w:cs="Times New Roman"/>
          <w:sz w:val="24"/>
          <w:vertAlign w:val="superscript"/>
        </w:rPr>
        <w:t>0</w:t>
      </w:r>
      <w:r>
        <w:rPr>
          <w:rFonts w:ascii="Times New Roman" w:eastAsiaTheme="minorEastAsia" w:hAnsi="Times New Roman" w:cs="Times New Roman"/>
          <w:sz w:val="24"/>
        </w:rPr>
        <w:t xml:space="preserve">/c.  </w:t>
      </w:r>
      <w:r w:rsidR="00546351">
        <w:rPr>
          <w:rFonts w:ascii="Times New Roman" w:eastAsiaTheme="minorEastAsia" w:hAnsi="Times New Roman" w:cs="Times New Roman"/>
          <w:sz w:val="24"/>
        </w:rPr>
        <w:t xml:space="preserve">Let’s do a couple examples, mainly from SR actually.  </w:t>
      </w:r>
    </w:p>
    <w:p w14:paraId="527CF322" w14:textId="77777777" w:rsidR="00B72EE4" w:rsidRDefault="00B72EE4" w:rsidP="001B3277">
      <w:pPr>
        <w:pStyle w:val="NoSpacing"/>
        <w:rPr>
          <w:rFonts w:ascii="Times New Roman" w:eastAsiaTheme="minorEastAsia" w:hAnsi="Times New Roman" w:cs="Times New Roman"/>
          <w:sz w:val="24"/>
        </w:rPr>
      </w:pPr>
    </w:p>
    <w:p w14:paraId="03B4A403" w14:textId="26B0346B" w:rsidR="000F60AE" w:rsidRPr="00546351" w:rsidRDefault="00927A3F" w:rsidP="001B3277">
      <w:pPr>
        <w:pStyle w:val="NoSpacing"/>
        <w:rPr>
          <w:rFonts w:cstheme="minorHAnsi"/>
          <w:b/>
          <w:sz w:val="24"/>
        </w:rPr>
      </w:pPr>
      <w:r w:rsidRPr="00546351">
        <w:rPr>
          <w:rFonts w:cstheme="minorHAnsi"/>
          <w:b/>
          <w:sz w:val="24"/>
        </w:rPr>
        <w:t>Example</w:t>
      </w:r>
      <w:r w:rsidR="00912F91" w:rsidRPr="00546351">
        <w:rPr>
          <w:rFonts w:cstheme="minorHAnsi"/>
          <w:b/>
          <w:sz w:val="24"/>
        </w:rPr>
        <w:t xml:space="preserve">: </w:t>
      </w:r>
      <w:r w:rsidR="00B72808" w:rsidRPr="00546351">
        <w:rPr>
          <w:rFonts w:cstheme="minorHAnsi"/>
          <w:b/>
          <w:sz w:val="24"/>
        </w:rPr>
        <w:t xml:space="preserve">Finding physical coordinates in a translating Galilean SR frame </w:t>
      </w:r>
    </w:p>
    <w:p w14:paraId="668F4460" w14:textId="5DFA53EF" w:rsidR="00927A3F" w:rsidRDefault="00927A3F" w:rsidP="001B3277">
      <w:pPr>
        <w:pStyle w:val="NoSpacing"/>
        <w:rPr>
          <w:rFonts w:ascii="Times New Roman" w:hAnsi="Times New Roman" w:cs="Times New Roman"/>
          <w:sz w:val="24"/>
        </w:rPr>
      </w:pPr>
      <w:r>
        <w:rPr>
          <w:rFonts w:ascii="Times New Roman" w:hAnsi="Times New Roman" w:cs="Times New Roman"/>
          <w:sz w:val="24"/>
        </w:rPr>
        <w:t>Consider a ‘stationary’ reference frame in empty space</w:t>
      </w:r>
      <w:r w:rsidR="00FC650B">
        <w:rPr>
          <w:rFonts w:ascii="Times New Roman" w:hAnsi="Times New Roman" w:cs="Times New Roman"/>
          <w:sz w:val="24"/>
        </w:rPr>
        <w:t xml:space="preserve"> with metric </w:t>
      </w:r>
      <w:r w:rsidR="00FC650B">
        <w:rPr>
          <w:rFonts w:ascii="Calibri" w:hAnsi="Calibri" w:cs="Calibri"/>
          <w:sz w:val="24"/>
        </w:rPr>
        <w:t>η</w:t>
      </w:r>
      <w:r>
        <w:rPr>
          <w:rFonts w:ascii="Times New Roman" w:hAnsi="Times New Roman" w:cs="Times New Roman"/>
          <w:sz w:val="24"/>
        </w:rPr>
        <w:t xml:space="preserve">, and then one traveling with speed </w:t>
      </w:r>
      <w:r w:rsidRPr="00927A3F">
        <w:rPr>
          <w:rFonts w:ascii="Times New Roman" w:hAnsi="Times New Roman" w:cs="Times New Roman"/>
          <w:b/>
          <w:sz w:val="24"/>
        </w:rPr>
        <w:t>v</w:t>
      </w:r>
      <w:r>
        <w:rPr>
          <w:rFonts w:ascii="Times New Roman" w:hAnsi="Times New Roman" w:cs="Times New Roman"/>
          <w:sz w:val="24"/>
        </w:rPr>
        <w:t xml:space="preserve"> w/r to it.  Define the coordinate transformation to the moving frame as:</w:t>
      </w:r>
    </w:p>
    <w:p w14:paraId="5DABC52B" w14:textId="77777777" w:rsidR="00927A3F" w:rsidRDefault="00927A3F" w:rsidP="001B3277">
      <w:pPr>
        <w:pStyle w:val="NoSpacing"/>
        <w:rPr>
          <w:rFonts w:ascii="Times New Roman" w:hAnsi="Times New Roman" w:cs="Times New Roman"/>
          <w:sz w:val="24"/>
        </w:rPr>
      </w:pPr>
    </w:p>
    <w:p w14:paraId="2660633B" w14:textId="255A8795" w:rsidR="00927A3F" w:rsidRDefault="00927A3F" w:rsidP="001B3277">
      <w:pPr>
        <w:pStyle w:val="NoSpacing"/>
        <w:rPr>
          <w:rFonts w:ascii="Times New Roman" w:hAnsi="Times New Roman" w:cs="Times New Roman"/>
          <w:sz w:val="24"/>
        </w:rPr>
      </w:pPr>
      <w:r w:rsidRPr="00927A3F">
        <w:rPr>
          <w:rFonts w:ascii="Times New Roman" w:hAnsi="Times New Roman" w:cs="Times New Roman"/>
          <w:position w:val="-62"/>
          <w:sz w:val="24"/>
        </w:rPr>
        <w:object w:dxaOrig="1020" w:dyaOrig="1359" w14:anchorId="5FD9D125">
          <v:shape id="_x0000_i1026" type="#_x0000_t75" style="width:51.45pt;height:68.15pt" o:ole="">
            <v:imagedata r:id="rId7" o:title=""/>
          </v:shape>
          <o:OLEObject Type="Embed" ProgID="Equation.DSMT4" ShapeID="_x0000_i1026" DrawAspect="Content" ObjectID="_1822245877" r:id="rId8"/>
        </w:objec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491D8A" w:rsidRPr="00417548">
        <w:rPr>
          <w:position w:val="-66"/>
        </w:rPr>
        <w:object w:dxaOrig="3019" w:dyaOrig="1440" w14:anchorId="797325D1">
          <v:shape id="_x0000_i1027" type="#_x0000_t75" style="width:151.3pt;height:1in" o:ole="">
            <v:imagedata r:id="rId9" o:title=""/>
          </v:shape>
          <o:OLEObject Type="Embed" ProgID="Equation.DSMT4" ShapeID="_x0000_i1027" DrawAspect="Content" ObjectID="_1822245878" r:id="rId10"/>
        </w:object>
      </w:r>
    </w:p>
    <w:p w14:paraId="15246C93" w14:textId="77777777" w:rsidR="00927A3F" w:rsidRDefault="00927A3F" w:rsidP="001B3277">
      <w:pPr>
        <w:pStyle w:val="NoSpacing"/>
        <w:rPr>
          <w:rFonts w:ascii="Times New Roman" w:hAnsi="Times New Roman" w:cs="Times New Roman"/>
          <w:sz w:val="24"/>
        </w:rPr>
      </w:pPr>
    </w:p>
    <w:p w14:paraId="2E66D6CD" w14:textId="73FCC382" w:rsidR="00927A3F" w:rsidRDefault="00927A3F" w:rsidP="001B3277">
      <w:pPr>
        <w:pStyle w:val="NoSpacing"/>
        <w:rPr>
          <w:rFonts w:ascii="Times New Roman" w:hAnsi="Times New Roman" w:cs="Times New Roman"/>
          <w:sz w:val="24"/>
        </w:rPr>
      </w:pPr>
      <w:r>
        <w:rPr>
          <w:rFonts w:ascii="Times New Roman" w:hAnsi="Times New Roman" w:cs="Times New Roman"/>
          <w:sz w:val="24"/>
        </w:rPr>
        <w:t>Let’s construct the metric in the moving frame.  Should be given by:</w:t>
      </w:r>
    </w:p>
    <w:p w14:paraId="726A19C6" w14:textId="77777777" w:rsidR="00927A3F" w:rsidRDefault="00927A3F" w:rsidP="001B3277">
      <w:pPr>
        <w:pStyle w:val="NoSpacing"/>
        <w:rPr>
          <w:rFonts w:ascii="Times New Roman" w:hAnsi="Times New Roman" w:cs="Times New Roman"/>
          <w:sz w:val="24"/>
        </w:rPr>
      </w:pPr>
    </w:p>
    <w:p w14:paraId="1F392E8C" w14:textId="1F12C910" w:rsidR="00927A3F" w:rsidRDefault="001A7252" w:rsidP="001B3277">
      <w:pPr>
        <w:pStyle w:val="NoSpacing"/>
        <w:rPr>
          <w:rFonts w:ascii="Times New Roman" w:hAnsi="Times New Roman" w:cs="Times New Roman"/>
          <w:sz w:val="24"/>
        </w:rPr>
      </w:pPr>
      <w:r w:rsidRPr="001A7252">
        <w:rPr>
          <w:position w:val="-14"/>
        </w:rPr>
        <w:object w:dxaOrig="1640" w:dyaOrig="400" w14:anchorId="5BE0C3CC">
          <v:shape id="_x0000_i1028" type="#_x0000_t75" style="width:81.85pt;height:20.15pt" o:ole="">
            <v:imagedata r:id="rId11" o:title=""/>
          </v:shape>
          <o:OLEObject Type="Embed" ProgID="Equation.DSMT4" ShapeID="_x0000_i1028" DrawAspect="Content" ObjectID="_1822245879" r:id="rId12"/>
        </w:object>
      </w:r>
    </w:p>
    <w:p w14:paraId="42327369" w14:textId="77777777" w:rsidR="00927A3F" w:rsidRDefault="00927A3F" w:rsidP="001B3277">
      <w:pPr>
        <w:pStyle w:val="NoSpacing"/>
        <w:rPr>
          <w:rFonts w:ascii="Times New Roman" w:hAnsi="Times New Roman" w:cs="Times New Roman"/>
          <w:sz w:val="24"/>
        </w:rPr>
      </w:pPr>
    </w:p>
    <w:p w14:paraId="60415F7A" w14:textId="458D728E" w:rsidR="001A7252" w:rsidRDefault="001A7252" w:rsidP="001B3277">
      <w:pPr>
        <w:pStyle w:val="NoSpacing"/>
        <w:rPr>
          <w:rFonts w:ascii="Times New Roman" w:hAnsi="Times New Roman" w:cs="Times New Roman"/>
          <w:sz w:val="24"/>
        </w:rPr>
      </w:pPr>
      <w:r>
        <w:rPr>
          <w:rFonts w:ascii="Times New Roman" w:hAnsi="Times New Roman" w:cs="Times New Roman"/>
          <w:sz w:val="24"/>
        </w:rPr>
        <w:t>Well, X</w:t>
      </w:r>
      <w:r>
        <w:rPr>
          <w:rFonts w:ascii="Times New Roman" w:hAnsi="Times New Roman" w:cs="Times New Roman"/>
          <w:sz w:val="24"/>
          <w:vertAlign w:val="superscript"/>
        </w:rPr>
        <w:t>a</w:t>
      </w:r>
      <w:r>
        <w:rPr>
          <w:rFonts w:ascii="Calibri" w:hAnsi="Calibri" w:cs="Calibri"/>
          <w:sz w:val="24"/>
          <w:vertAlign w:val="subscript"/>
        </w:rPr>
        <w:t>α´</w:t>
      </w:r>
      <w:r>
        <w:rPr>
          <w:rFonts w:ascii="Times New Roman" w:hAnsi="Times New Roman" w:cs="Times New Roman"/>
          <w:sz w:val="24"/>
        </w:rPr>
        <w:t xml:space="preserve"> is the inverse transformation matrix,</w:t>
      </w:r>
    </w:p>
    <w:p w14:paraId="1D65747F" w14:textId="77777777" w:rsidR="001A7252" w:rsidRDefault="001A7252" w:rsidP="001B3277">
      <w:pPr>
        <w:pStyle w:val="NoSpacing"/>
        <w:rPr>
          <w:rFonts w:ascii="Times New Roman" w:hAnsi="Times New Roman" w:cs="Times New Roman"/>
          <w:sz w:val="24"/>
        </w:rPr>
      </w:pPr>
    </w:p>
    <w:p w14:paraId="3759A66D" w14:textId="574942A5" w:rsidR="001A7252" w:rsidRDefault="001A7252" w:rsidP="001B3277">
      <w:pPr>
        <w:pStyle w:val="NoSpacing"/>
        <w:rPr>
          <w:rFonts w:ascii="Times New Roman" w:hAnsi="Times New Roman" w:cs="Times New Roman"/>
          <w:sz w:val="24"/>
        </w:rPr>
      </w:pPr>
      <w:r w:rsidRPr="00927A3F">
        <w:rPr>
          <w:rFonts w:ascii="Times New Roman" w:hAnsi="Times New Roman" w:cs="Times New Roman"/>
          <w:position w:val="-62"/>
          <w:sz w:val="24"/>
        </w:rPr>
        <w:object w:dxaOrig="1020" w:dyaOrig="1359" w14:anchorId="09D8449B">
          <v:shape id="_x0000_i1029" type="#_x0000_t75" style="width:51.45pt;height:68.15pt" o:ole="">
            <v:imagedata r:id="rId13" o:title=""/>
          </v:shape>
          <o:OLEObject Type="Embed" ProgID="Equation.DSMT4" ShapeID="_x0000_i1029" DrawAspect="Content" ObjectID="_1822245880" r:id="rId14"/>
        </w:objec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9955A4" w:rsidRPr="00417548">
        <w:rPr>
          <w:position w:val="-66"/>
        </w:rPr>
        <w:object w:dxaOrig="2880" w:dyaOrig="1440" w14:anchorId="363944ED">
          <v:shape id="_x0000_i1030" type="#_x0000_t75" style="width:2in;height:1in" o:ole="">
            <v:imagedata r:id="rId15" o:title=""/>
          </v:shape>
          <o:OLEObject Type="Embed" ProgID="Equation.DSMT4" ShapeID="_x0000_i1030" DrawAspect="Content" ObjectID="_1822245881" r:id="rId16"/>
        </w:object>
      </w:r>
    </w:p>
    <w:p w14:paraId="1DD8C146" w14:textId="77777777" w:rsidR="001A7252" w:rsidRDefault="001A7252" w:rsidP="001B3277">
      <w:pPr>
        <w:pStyle w:val="NoSpacing"/>
        <w:rPr>
          <w:rFonts w:ascii="Times New Roman" w:hAnsi="Times New Roman" w:cs="Times New Roman"/>
          <w:sz w:val="24"/>
        </w:rPr>
      </w:pPr>
    </w:p>
    <w:p w14:paraId="5D173906" w14:textId="101C7E65" w:rsidR="001A7252" w:rsidRDefault="001A7252" w:rsidP="001B3277">
      <w:pPr>
        <w:pStyle w:val="NoSpacing"/>
        <w:rPr>
          <w:rFonts w:ascii="Times New Roman" w:hAnsi="Times New Roman" w:cs="Times New Roman"/>
          <w:sz w:val="24"/>
        </w:rPr>
      </w:pPr>
      <w:r>
        <w:rPr>
          <w:rFonts w:ascii="Times New Roman" w:hAnsi="Times New Roman" w:cs="Times New Roman"/>
          <w:sz w:val="24"/>
        </w:rPr>
        <w:t>So proceeding,</w:t>
      </w:r>
    </w:p>
    <w:p w14:paraId="74249F56" w14:textId="77777777" w:rsidR="001A7252" w:rsidRPr="001A7252" w:rsidRDefault="001A7252" w:rsidP="001B3277">
      <w:pPr>
        <w:pStyle w:val="NoSpacing"/>
        <w:rPr>
          <w:rFonts w:ascii="Times New Roman" w:hAnsi="Times New Roman" w:cs="Times New Roman"/>
          <w:sz w:val="24"/>
        </w:rPr>
      </w:pPr>
    </w:p>
    <w:p w14:paraId="4CB3DE41" w14:textId="770A0FA9" w:rsidR="001A7252" w:rsidRDefault="00F6591B" w:rsidP="001B3277">
      <w:pPr>
        <w:pStyle w:val="NoSpacing"/>
      </w:pPr>
      <w:r w:rsidRPr="00F6591B">
        <w:rPr>
          <w:position w:val="-186"/>
        </w:rPr>
        <w:object w:dxaOrig="9100" w:dyaOrig="3840" w14:anchorId="7141CC46">
          <v:shape id="_x0000_i1031" type="#_x0000_t75" style="width:453.45pt;height:192pt" o:ole="">
            <v:imagedata r:id="rId17" o:title=""/>
          </v:shape>
          <o:OLEObject Type="Embed" ProgID="Equation.DSMT4" ShapeID="_x0000_i1031" DrawAspect="Content" ObjectID="_1822245882" r:id="rId18"/>
        </w:object>
      </w:r>
    </w:p>
    <w:p w14:paraId="2D975CC9" w14:textId="77777777" w:rsidR="001A7252" w:rsidRDefault="001A7252" w:rsidP="001B3277">
      <w:pPr>
        <w:pStyle w:val="NoSpacing"/>
        <w:rPr>
          <w:rFonts w:ascii="Times New Roman" w:hAnsi="Times New Roman" w:cs="Times New Roman"/>
          <w:sz w:val="24"/>
        </w:rPr>
      </w:pPr>
    </w:p>
    <w:p w14:paraId="1C33D6D3" w14:textId="0457EF7D" w:rsidR="00491D8A" w:rsidRDefault="00491D8A" w:rsidP="001B3277">
      <w:pPr>
        <w:pStyle w:val="NoSpacing"/>
        <w:rPr>
          <w:rFonts w:ascii="Times New Roman" w:hAnsi="Times New Roman" w:cs="Times New Roman"/>
          <w:sz w:val="24"/>
        </w:rPr>
      </w:pPr>
      <w:r>
        <w:rPr>
          <w:rFonts w:ascii="Times New Roman" w:hAnsi="Times New Roman" w:cs="Times New Roman"/>
          <w:sz w:val="24"/>
        </w:rPr>
        <w:t xml:space="preserve">According to our formulas above, what are the </w:t>
      </w:r>
      <w:r w:rsidR="008B6B3C">
        <w:rPr>
          <w:rFonts w:ascii="Times New Roman" w:hAnsi="Times New Roman" w:cs="Times New Roman"/>
          <w:sz w:val="24"/>
        </w:rPr>
        <w:t xml:space="preserve">proper time, </w:t>
      </w:r>
      <w:r>
        <w:rPr>
          <w:rFonts w:ascii="Times New Roman" w:hAnsi="Times New Roman" w:cs="Times New Roman"/>
          <w:sz w:val="24"/>
        </w:rPr>
        <w:t xml:space="preserve">physical time and </w:t>
      </w:r>
      <w:r w:rsidR="00AD03F6">
        <w:rPr>
          <w:rFonts w:ascii="Times New Roman" w:hAnsi="Times New Roman" w:cs="Times New Roman"/>
          <w:sz w:val="24"/>
        </w:rPr>
        <w:t>distance</w:t>
      </w:r>
      <w:r>
        <w:rPr>
          <w:rFonts w:ascii="Times New Roman" w:hAnsi="Times New Roman" w:cs="Times New Roman"/>
          <w:sz w:val="24"/>
        </w:rPr>
        <w:t>?  Well these are:</w:t>
      </w:r>
      <w:r w:rsidR="002F56C6">
        <w:rPr>
          <w:rFonts w:ascii="Times New Roman" w:hAnsi="Times New Roman" w:cs="Times New Roman"/>
          <w:sz w:val="24"/>
        </w:rPr>
        <w:t xml:space="preserve"> </w:t>
      </w:r>
    </w:p>
    <w:p w14:paraId="725BE085" w14:textId="77777777" w:rsidR="00491D8A" w:rsidRDefault="00491D8A" w:rsidP="001B3277">
      <w:pPr>
        <w:pStyle w:val="NoSpacing"/>
        <w:rPr>
          <w:rFonts w:ascii="Times New Roman" w:hAnsi="Times New Roman" w:cs="Times New Roman"/>
          <w:sz w:val="24"/>
        </w:rPr>
      </w:pPr>
    </w:p>
    <w:p w14:paraId="3A3B69F1" w14:textId="29CB0FFD" w:rsidR="00927A3F" w:rsidRDefault="00BD0AF5" w:rsidP="001B3277">
      <w:pPr>
        <w:pStyle w:val="NoSpacing"/>
      </w:pPr>
      <w:r w:rsidRPr="008B6B3C">
        <w:rPr>
          <w:position w:val="-114"/>
        </w:rPr>
        <w:object w:dxaOrig="8400" w:dyaOrig="2000" w14:anchorId="0A6FD649">
          <v:shape id="_x0000_i1032" type="#_x0000_t75" style="width:420pt;height:99.85pt" o:ole="">
            <v:imagedata r:id="rId19" o:title=""/>
          </v:shape>
          <o:OLEObject Type="Embed" ProgID="Equation.DSMT4" ShapeID="_x0000_i1032" DrawAspect="Content" ObjectID="_1822245883" r:id="rId20"/>
        </w:object>
      </w:r>
    </w:p>
    <w:p w14:paraId="778B2F93" w14:textId="77777777" w:rsidR="00132573" w:rsidRDefault="00132573" w:rsidP="001B3277">
      <w:pPr>
        <w:pStyle w:val="NoSpacing"/>
      </w:pPr>
    </w:p>
    <w:p w14:paraId="1BF59E27" w14:textId="166E9FD2" w:rsidR="00D06192" w:rsidRDefault="00D06192" w:rsidP="001B3277">
      <w:pPr>
        <w:pStyle w:val="NoSpacing"/>
      </w:pPr>
      <w:r>
        <w:t>This works out to:</w:t>
      </w:r>
    </w:p>
    <w:p w14:paraId="71402D99" w14:textId="77777777" w:rsidR="00D06192" w:rsidRDefault="00D06192" w:rsidP="001B3277">
      <w:pPr>
        <w:pStyle w:val="NoSpacing"/>
      </w:pPr>
    </w:p>
    <w:p w14:paraId="298FBAF6" w14:textId="6A667B08" w:rsidR="00D06192" w:rsidRDefault="00BD0AF5" w:rsidP="001B3277">
      <w:pPr>
        <w:pStyle w:val="NoSpacing"/>
      </w:pPr>
      <w:r w:rsidRPr="00F749D4">
        <w:rPr>
          <w:position w:val="-68"/>
        </w:rPr>
        <w:object w:dxaOrig="2460" w:dyaOrig="1760" w14:anchorId="7427DDD4">
          <v:shape id="_x0000_i1033" type="#_x0000_t75" style="width:123.45pt;height:87.85pt" o:ole="">
            <v:imagedata r:id="rId21" o:title=""/>
          </v:shape>
          <o:OLEObject Type="Embed" ProgID="Equation.DSMT4" ShapeID="_x0000_i1033" DrawAspect="Content" ObjectID="_1822245884" r:id="rId22"/>
        </w:object>
      </w:r>
    </w:p>
    <w:p w14:paraId="00DB41FE" w14:textId="71C82E25" w:rsidR="00711649" w:rsidRDefault="00711649" w:rsidP="001B3277">
      <w:pPr>
        <w:pStyle w:val="NoSpacing"/>
      </w:pPr>
    </w:p>
    <w:p w14:paraId="5E38FF67" w14:textId="77777777" w:rsidR="00FA7252" w:rsidRDefault="00FA7252" w:rsidP="001B3277">
      <w:pPr>
        <w:pStyle w:val="NoSpacing"/>
        <w:rPr>
          <w:rFonts w:ascii="Times New Roman" w:hAnsi="Times New Roman" w:cs="Times New Roman"/>
          <w:sz w:val="24"/>
        </w:rPr>
      </w:pPr>
      <w:r>
        <w:rPr>
          <w:rFonts w:ascii="Times New Roman" w:hAnsi="Times New Roman" w:cs="Times New Roman"/>
          <w:sz w:val="24"/>
        </w:rPr>
        <w:t>We can define incremental physical coordinates:</w:t>
      </w:r>
    </w:p>
    <w:p w14:paraId="7952D955" w14:textId="77777777" w:rsidR="00FA7252" w:rsidRDefault="00FA7252" w:rsidP="001B3277">
      <w:pPr>
        <w:pStyle w:val="NoSpacing"/>
        <w:rPr>
          <w:rFonts w:ascii="Times New Roman" w:hAnsi="Times New Roman" w:cs="Times New Roman"/>
          <w:sz w:val="24"/>
        </w:rPr>
      </w:pPr>
    </w:p>
    <w:p w14:paraId="17884F16" w14:textId="3F4501B4" w:rsidR="00FA7252" w:rsidRDefault="00BD0AF5" w:rsidP="001B3277">
      <w:pPr>
        <w:pStyle w:val="NoSpacing"/>
        <w:rPr>
          <w:rFonts w:ascii="Times New Roman" w:hAnsi="Times New Roman" w:cs="Times New Roman"/>
          <w:sz w:val="24"/>
        </w:rPr>
      </w:pPr>
      <w:r w:rsidRPr="00D06192">
        <w:rPr>
          <w:position w:val="-78"/>
        </w:rPr>
        <w:object w:dxaOrig="2020" w:dyaOrig="1680" w14:anchorId="290AA224">
          <v:shape id="_x0000_i1034" type="#_x0000_t75" style="width:100.7pt;height:84pt" o:ole="">
            <v:imagedata r:id="rId23" o:title=""/>
          </v:shape>
          <o:OLEObject Type="Embed" ProgID="Equation.DSMT4" ShapeID="_x0000_i1034" DrawAspect="Content" ObjectID="_1822245885" r:id="rId24"/>
        </w:object>
      </w:r>
    </w:p>
    <w:p w14:paraId="60579247" w14:textId="77777777" w:rsidR="00FA7252" w:rsidRDefault="00FA7252" w:rsidP="001B3277">
      <w:pPr>
        <w:pStyle w:val="NoSpacing"/>
        <w:rPr>
          <w:rFonts w:ascii="Times New Roman" w:hAnsi="Times New Roman" w:cs="Times New Roman"/>
          <w:sz w:val="24"/>
        </w:rPr>
      </w:pPr>
    </w:p>
    <w:p w14:paraId="2A2F8792" w14:textId="634EC7E5" w:rsidR="00FA7252" w:rsidRDefault="00F6591B" w:rsidP="001B3277">
      <w:pPr>
        <w:pStyle w:val="NoSpacing"/>
        <w:rPr>
          <w:rFonts w:ascii="Times New Roman" w:hAnsi="Times New Roman" w:cs="Times New Roman"/>
          <w:sz w:val="24"/>
        </w:rPr>
      </w:pPr>
      <w:r>
        <w:rPr>
          <w:rFonts w:ascii="Times New Roman" w:hAnsi="Times New Roman" w:cs="Times New Roman"/>
          <w:sz w:val="24"/>
        </w:rPr>
        <w:t>And these physical coordinates should diagonalize the metric</w:t>
      </w:r>
      <w:r w:rsidR="00FA7252">
        <w:rPr>
          <w:rFonts w:ascii="Times New Roman" w:hAnsi="Times New Roman" w:cs="Times New Roman"/>
          <w:sz w:val="24"/>
        </w:rPr>
        <w:t>, since in terms of them, we’d have:</w:t>
      </w:r>
    </w:p>
    <w:p w14:paraId="0B9DEED9" w14:textId="77777777" w:rsidR="00FA7252" w:rsidRDefault="00FA7252" w:rsidP="001B3277">
      <w:pPr>
        <w:pStyle w:val="NoSpacing"/>
        <w:rPr>
          <w:rFonts w:ascii="Times New Roman" w:hAnsi="Times New Roman" w:cs="Times New Roman"/>
          <w:sz w:val="24"/>
        </w:rPr>
      </w:pPr>
    </w:p>
    <w:p w14:paraId="7A5260F4" w14:textId="350D7F91" w:rsidR="00FA7252" w:rsidRDefault="00BD0AF5" w:rsidP="001B3277">
      <w:pPr>
        <w:pStyle w:val="NoSpacing"/>
        <w:rPr>
          <w:rFonts w:ascii="Times New Roman" w:hAnsi="Times New Roman" w:cs="Times New Roman"/>
          <w:sz w:val="24"/>
        </w:rPr>
      </w:pPr>
      <w:r w:rsidRPr="00FA7252">
        <w:rPr>
          <w:position w:val="-32"/>
        </w:rPr>
        <w:object w:dxaOrig="3100" w:dyaOrig="760" w14:anchorId="1BCD1F72">
          <v:shape id="_x0000_i1035" type="#_x0000_t75" style="width:154.3pt;height:38.15pt" o:ole="">
            <v:imagedata r:id="rId25" o:title=""/>
          </v:shape>
          <o:OLEObject Type="Embed" ProgID="Equation.DSMT4" ShapeID="_x0000_i1035" DrawAspect="Content" ObjectID="_1822245886" r:id="rId26"/>
        </w:object>
      </w:r>
    </w:p>
    <w:p w14:paraId="309B51F3" w14:textId="77777777" w:rsidR="00FA7252" w:rsidRDefault="00FA7252" w:rsidP="001B3277">
      <w:pPr>
        <w:pStyle w:val="NoSpacing"/>
        <w:rPr>
          <w:rFonts w:ascii="Times New Roman" w:hAnsi="Times New Roman" w:cs="Times New Roman"/>
          <w:sz w:val="24"/>
        </w:rPr>
      </w:pPr>
    </w:p>
    <w:p w14:paraId="2B5FA127" w14:textId="35D3095C" w:rsidR="00FA7252" w:rsidRDefault="00FC650B" w:rsidP="00FA7252">
      <w:pPr>
        <w:pStyle w:val="NoSpacing"/>
        <w:rPr>
          <w:rFonts w:ascii="Times New Roman" w:hAnsi="Times New Roman" w:cs="Times New Roman"/>
          <w:sz w:val="24"/>
          <w:szCs w:val="24"/>
        </w:rPr>
      </w:pPr>
      <w:r w:rsidRPr="00FC650B">
        <w:rPr>
          <w:rFonts w:ascii="Times New Roman" w:hAnsi="Times New Roman" w:cs="Times New Roman"/>
          <w:sz w:val="24"/>
          <w:szCs w:val="24"/>
        </w:rPr>
        <w:t>Observe d</w:t>
      </w:r>
      <m:oMath>
        <m:acc>
          <m:accPr>
            <m:chr m:val="̅"/>
            <m:ctrlPr>
              <w:rPr>
                <w:rFonts w:ascii="Cambria Math" w:hAnsi="Cambria Math" w:cs="Times New Roman"/>
                <w:i/>
                <w:sz w:val="24"/>
                <w:szCs w:val="24"/>
              </w:rPr>
            </m:ctrlPr>
          </m:accPr>
          <m:e>
            <m:r>
              <w:rPr>
                <w:rFonts w:ascii="Cambria Math" w:hAnsi="Cambria Math" w:cs="Times New Roman"/>
                <w:sz w:val="24"/>
                <w:szCs w:val="24"/>
              </w:rPr>
              <m:t>t</m:t>
            </m:r>
          </m:e>
        </m:acc>
      </m:oMath>
      <w:r w:rsidRPr="00FC650B">
        <w:rPr>
          <w:rFonts w:ascii="Times New Roman" w:hAnsi="Times New Roman" w:cs="Times New Roman"/>
          <w:sz w:val="24"/>
          <w:szCs w:val="24"/>
        </w:rPr>
        <w:t>´is a</w:t>
      </w:r>
      <w:r>
        <w:rPr>
          <w:rFonts w:ascii="Times New Roman" w:hAnsi="Times New Roman" w:cs="Times New Roman"/>
          <w:sz w:val="24"/>
          <w:szCs w:val="24"/>
        </w:rPr>
        <w:t xml:space="preserve">n exact </w:t>
      </w:r>
      <w:r w:rsidRPr="00FC650B">
        <w:rPr>
          <w:rFonts w:ascii="Times New Roman" w:hAnsi="Times New Roman" w:cs="Times New Roman"/>
          <w:sz w:val="24"/>
          <w:szCs w:val="24"/>
        </w:rPr>
        <w:t>differential</w:t>
      </w:r>
      <w:r>
        <w:rPr>
          <w:rFonts w:ascii="Times New Roman" w:hAnsi="Times New Roman" w:cs="Times New Roman"/>
          <w:sz w:val="24"/>
          <w:szCs w:val="24"/>
        </w:rPr>
        <w:t>, so w</w:t>
      </w:r>
      <w:r w:rsidR="00FA7252" w:rsidRPr="00FC650B">
        <w:rPr>
          <w:rFonts w:ascii="Times New Roman" w:hAnsi="Times New Roman" w:cs="Times New Roman"/>
          <w:sz w:val="24"/>
          <w:szCs w:val="24"/>
        </w:rPr>
        <w:t>e</w:t>
      </w:r>
      <w:r w:rsidR="00FA7252">
        <w:rPr>
          <w:rFonts w:ascii="Times New Roman" w:hAnsi="Times New Roman" w:cs="Times New Roman"/>
          <w:sz w:val="24"/>
          <w:szCs w:val="24"/>
        </w:rPr>
        <w:t xml:space="preserve"> can integrate these coordinates to define global physical coordinates, </w:t>
      </w:r>
    </w:p>
    <w:p w14:paraId="0EB60E0B" w14:textId="77777777" w:rsidR="00FA7252" w:rsidRDefault="00FA7252" w:rsidP="00FA7252">
      <w:pPr>
        <w:pStyle w:val="NoSpacing"/>
        <w:rPr>
          <w:rFonts w:ascii="Times New Roman" w:hAnsi="Times New Roman" w:cs="Times New Roman"/>
          <w:sz w:val="24"/>
          <w:szCs w:val="24"/>
        </w:rPr>
      </w:pPr>
    </w:p>
    <w:p w14:paraId="79456A4C" w14:textId="22627630" w:rsidR="00FA7252" w:rsidRPr="00711649" w:rsidRDefault="00BD0AF5" w:rsidP="00FA7252">
      <w:pPr>
        <w:pStyle w:val="NoSpacing"/>
        <w:rPr>
          <w:rFonts w:ascii="Times New Roman" w:hAnsi="Times New Roman" w:cs="Times New Roman"/>
          <w:sz w:val="24"/>
          <w:szCs w:val="24"/>
        </w:rPr>
      </w:pPr>
      <w:r w:rsidRPr="00D06192">
        <w:rPr>
          <w:position w:val="-78"/>
        </w:rPr>
        <w:object w:dxaOrig="1660" w:dyaOrig="1680" w14:anchorId="750A68B3">
          <v:shape id="_x0000_i1036" type="#_x0000_t75" style="width:82.7pt;height:84pt" o:ole="">
            <v:imagedata r:id="rId27" o:title=""/>
          </v:shape>
          <o:OLEObject Type="Embed" ProgID="Equation.DSMT4" ShapeID="_x0000_i1036" DrawAspect="Content" ObjectID="_1822245887" r:id="rId28"/>
        </w:object>
      </w:r>
    </w:p>
    <w:p w14:paraId="0E087202" w14:textId="77777777" w:rsidR="00FA7252" w:rsidRDefault="00FA7252" w:rsidP="001B3277">
      <w:pPr>
        <w:pStyle w:val="NoSpacing"/>
        <w:rPr>
          <w:rFonts w:ascii="Times New Roman" w:hAnsi="Times New Roman" w:cs="Times New Roman"/>
          <w:sz w:val="24"/>
        </w:rPr>
      </w:pPr>
    </w:p>
    <w:p w14:paraId="0F61DAEB" w14:textId="39779F3E" w:rsidR="00711649" w:rsidRDefault="00FA7252" w:rsidP="001B3277">
      <w:pPr>
        <w:pStyle w:val="NoSpacing"/>
        <w:rPr>
          <w:rFonts w:ascii="Times New Roman" w:hAnsi="Times New Roman" w:cs="Times New Roman"/>
          <w:sz w:val="24"/>
        </w:rPr>
      </w:pPr>
      <w:r>
        <w:rPr>
          <w:rFonts w:ascii="Times New Roman" w:hAnsi="Times New Roman" w:cs="Times New Roman"/>
          <w:sz w:val="24"/>
        </w:rPr>
        <w:t>And</w:t>
      </w:r>
      <w:r w:rsidR="00F6591B">
        <w:rPr>
          <w:rFonts w:ascii="Times New Roman" w:hAnsi="Times New Roman" w:cs="Times New Roman"/>
          <w:sz w:val="24"/>
        </w:rPr>
        <w:t xml:space="preserve"> l</w:t>
      </w:r>
      <w:r w:rsidR="00D06192">
        <w:rPr>
          <w:rFonts w:ascii="Times New Roman" w:hAnsi="Times New Roman" w:cs="Times New Roman"/>
          <w:sz w:val="24"/>
        </w:rPr>
        <w:t>et’s look now at how these physical coordinates relate to the prior coordinates in the stationary reference frame.  Recalling,</w:t>
      </w:r>
    </w:p>
    <w:p w14:paraId="3E530DBC" w14:textId="77777777" w:rsidR="00D06192" w:rsidRDefault="00D06192" w:rsidP="001B3277">
      <w:pPr>
        <w:pStyle w:val="NoSpacing"/>
        <w:rPr>
          <w:rFonts w:ascii="Times New Roman" w:hAnsi="Times New Roman" w:cs="Times New Roman"/>
          <w:sz w:val="24"/>
        </w:rPr>
      </w:pPr>
    </w:p>
    <w:p w14:paraId="00EDE770" w14:textId="0A72BFDC" w:rsidR="00D06192" w:rsidRDefault="00D06192" w:rsidP="001B3277">
      <w:pPr>
        <w:pStyle w:val="NoSpacing"/>
        <w:rPr>
          <w:rFonts w:ascii="Times New Roman" w:hAnsi="Times New Roman" w:cs="Times New Roman"/>
          <w:sz w:val="24"/>
        </w:rPr>
      </w:pPr>
      <w:r w:rsidRPr="00927A3F">
        <w:rPr>
          <w:rFonts w:ascii="Times New Roman" w:hAnsi="Times New Roman" w:cs="Times New Roman"/>
          <w:position w:val="-62"/>
          <w:sz w:val="24"/>
        </w:rPr>
        <w:object w:dxaOrig="1020" w:dyaOrig="1359" w14:anchorId="41D4594D">
          <v:shape id="_x0000_i1037" type="#_x0000_t75" style="width:51.45pt;height:68.15pt" o:ole="">
            <v:imagedata r:id="rId7" o:title=""/>
          </v:shape>
          <o:OLEObject Type="Embed" ProgID="Equation.DSMT4" ShapeID="_x0000_i1037" DrawAspect="Content" ObjectID="_1822245888" r:id="rId29"/>
        </w:object>
      </w:r>
    </w:p>
    <w:p w14:paraId="2F1BE620" w14:textId="77777777" w:rsidR="00D06192" w:rsidRDefault="00D06192" w:rsidP="001B3277">
      <w:pPr>
        <w:pStyle w:val="NoSpacing"/>
        <w:rPr>
          <w:rFonts w:ascii="Times New Roman" w:hAnsi="Times New Roman" w:cs="Times New Roman"/>
          <w:sz w:val="24"/>
        </w:rPr>
      </w:pPr>
    </w:p>
    <w:p w14:paraId="3A03E438" w14:textId="241E0642" w:rsidR="00D06192" w:rsidRDefault="00D06192" w:rsidP="001B3277">
      <w:pPr>
        <w:pStyle w:val="NoSpacing"/>
        <w:rPr>
          <w:rFonts w:ascii="Times New Roman" w:hAnsi="Times New Roman" w:cs="Times New Roman"/>
          <w:sz w:val="24"/>
        </w:rPr>
      </w:pPr>
      <w:r>
        <w:rPr>
          <w:rFonts w:ascii="Times New Roman" w:hAnsi="Times New Roman" w:cs="Times New Roman"/>
          <w:sz w:val="24"/>
        </w:rPr>
        <w:t>we have:</w:t>
      </w:r>
    </w:p>
    <w:p w14:paraId="18E9FCD9" w14:textId="77777777" w:rsidR="00D06192" w:rsidRDefault="00D06192" w:rsidP="001B3277">
      <w:pPr>
        <w:pStyle w:val="NoSpacing"/>
        <w:rPr>
          <w:rFonts w:ascii="Times New Roman" w:hAnsi="Times New Roman" w:cs="Times New Roman"/>
          <w:sz w:val="24"/>
        </w:rPr>
      </w:pPr>
    </w:p>
    <w:p w14:paraId="06A11076" w14:textId="1F90661E" w:rsidR="00D06192" w:rsidRDefault="00BD0AF5" w:rsidP="001B3277">
      <w:pPr>
        <w:pStyle w:val="NoSpacing"/>
      </w:pPr>
      <w:r w:rsidRPr="009D3174">
        <w:rPr>
          <w:position w:val="-82"/>
        </w:rPr>
        <w:object w:dxaOrig="7620" w:dyaOrig="1760" w14:anchorId="79BC7648">
          <v:shape id="_x0000_i1038" type="#_x0000_t75" style="width:381.85pt;height:87.85pt" o:ole="">
            <v:imagedata r:id="rId30" o:title=""/>
          </v:shape>
          <o:OLEObject Type="Embed" ProgID="Equation.DSMT4" ShapeID="_x0000_i1038" DrawAspect="Content" ObjectID="_1822245889" r:id="rId31"/>
        </w:object>
      </w:r>
    </w:p>
    <w:p w14:paraId="01429486" w14:textId="77777777" w:rsidR="001A7252" w:rsidRPr="00AD03F6" w:rsidRDefault="001A7252" w:rsidP="001B3277">
      <w:pPr>
        <w:pStyle w:val="NoSpacing"/>
        <w:rPr>
          <w:rFonts w:ascii="Times New Roman" w:hAnsi="Times New Roman" w:cs="Times New Roman"/>
        </w:rPr>
      </w:pPr>
    </w:p>
    <w:p w14:paraId="653580B1" w14:textId="3B326971" w:rsidR="001A7252" w:rsidRPr="00084B78" w:rsidRDefault="001A7252" w:rsidP="001B3277">
      <w:pPr>
        <w:pStyle w:val="NoSpacing"/>
        <w:rPr>
          <w:rFonts w:ascii="Times New Roman" w:hAnsi="Times New Roman" w:cs="Times New Roman"/>
          <w:sz w:val="24"/>
          <w:szCs w:val="24"/>
        </w:rPr>
      </w:pPr>
      <w:r w:rsidRPr="00084B78">
        <w:rPr>
          <w:rFonts w:ascii="Times New Roman" w:hAnsi="Times New Roman" w:cs="Times New Roman"/>
          <w:sz w:val="24"/>
          <w:szCs w:val="24"/>
        </w:rPr>
        <w:t>In matrix form, this reads:</w:t>
      </w:r>
    </w:p>
    <w:p w14:paraId="6BB59F62" w14:textId="77777777" w:rsidR="001A7252" w:rsidRPr="00084B78" w:rsidRDefault="001A7252" w:rsidP="001B3277">
      <w:pPr>
        <w:pStyle w:val="NoSpacing"/>
        <w:rPr>
          <w:rFonts w:ascii="Times New Roman" w:hAnsi="Times New Roman" w:cs="Times New Roman"/>
          <w:sz w:val="24"/>
          <w:szCs w:val="24"/>
        </w:rPr>
      </w:pPr>
    </w:p>
    <w:p w14:paraId="570093BA" w14:textId="3B496B3C" w:rsidR="001A7252" w:rsidRPr="00084B78" w:rsidRDefault="00BD0AF5" w:rsidP="001B3277">
      <w:pPr>
        <w:pStyle w:val="NoSpacing"/>
        <w:rPr>
          <w:rFonts w:ascii="Times New Roman" w:hAnsi="Times New Roman" w:cs="Times New Roman"/>
          <w:sz w:val="24"/>
          <w:szCs w:val="24"/>
        </w:rPr>
      </w:pPr>
      <w:r w:rsidRPr="00084B78">
        <w:rPr>
          <w:rFonts w:ascii="Times New Roman" w:hAnsi="Times New Roman" w:cs="Times New Roman"/>
          <w:position w:val="-66"/>
          <w:sz w:val="24"/>
          <w:szCs w:val="24"/>
        </w:rPr>
        <w:object w:dxaOrig="3240" w:dyaOrig="1440" w14:anchorId="6F8D403E">
          <v:shape id="_x0000_i1039" type="#_x0000_t75" style="width:161.55pt;height:1in" o:ole="">
            <v:imagedata r:id="rId32" o:title=""/>
          </v:shape>
          <o:OLEObject Type="Embed" ProgID="Equation.DSMT4" ShapeID="_x0000_i1039" DrawAspect="Content" ObjectID="_1822245890" r:id="rId33"/>
        </w:object>
      </w:r>
    </w:p>
    <w:p w14:paraId="635C5557" w14:textId="77777777" w:rsidR="001A7252" w:rsidRPr="00084B78" w:rsidRDefault="001A7252" w:rsidP="001B3277">
      <w:pPr>
        <w:pStyle w:val="NoSpacing"/>
        <w:rPr>
          <w:rFonts w:ascii="Times New Roman" w:hAnsi="Times New Roman" w:cs="Times New Roman"/>
          <w:sz w:val="24"/>
          <w:szCs w:val="24"/>
        </w:rPr>
      </w:pPr>
    </w:p>
    <w:p w14:paraId="6512541A" w14:textId="220A979E" w:rsidR="001A7252" w:rsidRPr="00084B78" w:rsidRDefault="001A7252" w:rsidP="001B3277">
      <w:pPr>
        <w:pStyle w:val="NoSpacing"/>
        <w:rPr>
          <w:rFonts w:ascii="Times New Roman" w:hAnsi="Times New Roman" w:cs="Times New Roman"/>
          <w:sz w:val="24"/>
          <w:szCs w:val="24"/>
        </w:rPr>
      </w:pPr>
      <w:r w:rsidRPr="00084B78">
        <w:rPr>
          <w:rFonts w:ascii="Times New Roman" w:hAnsi="Times New Roman" w:cs="Times New Roman"/>
          <w:sz w:val="24"/>
          <w:szCs w:val="24"/>
        </w:rPr>
        <w:t xml:space="preserve">which we’ll recognize of course as the Lorentz transformation.  </w:t>
      </w:r>
      <w:r w:rsidR="00F6591B" w:rsidRPr="00084B78">
        <w:rPr>
          <w:rFonts w:ascii="Times New Roman" w:hAnsi="Times New Roman" w:cs="Times New Roman"/>
          <w:sz w:val="24"/>
          <w:szCs w:val="24"/>
        </w:rPr>
        <w:t xml:space="preserve">And it follows that the physical coordinates would diagonalize (Minkowski-ize) the metric.  </w:t>
      </w:r>
      <w:r w:rsidR="000154C3" w:rsidRPr="00084B78">
        <w:rPr>
          <w:rFonts w:ascii="Times New Roman" w:hAnsi="Times New Roman" w:cs="Times New Roman"/>
          <w:sz w:val="24"/>
          <w:szCs w:val="24"/>
        </w:rPr>
        <w:t>So lesson is that we can make any coordinate transformation we want in SR or GR, but we identify the physical coordinates the same way.  And the Lorentz transformation is special because it’s a transformation from physical coordin</w:t>
      </w:r>
      <w:r w:rsidR="00BA482B" w:rsidRPr="00084B78">
        <w:rPr>
          <w:rFonts w:ascii="Times New Roman" w:hAnsi="Times New Roman" w:cs="Times New Roman"/>
          <w:sz w:val="24"/>
          <w:szCs w:val="24"/>
        </w:rPr>
        <w:t>a</w:t>
      </w:r>
      <w:r w:rsidR="000154C3" w:rsidRPr="00084B78">
        <w:rPr>
          <w:rFonts w:ascii="Times New Roman" w:hAnsi="Times New Roman" w:cs="Times New Roman"/>
          <w:sz w:val="24"/>
          <w:szCs w:val="24"/>
        </w:rPr>
        <w:t xml:space="preserve">tes to physical coordinates. </w:t>
      </w:r>
      <w:r w:rsidR="00F6591B" w:rsidRPr="00084B78">
        <w:rPr>
          <w:rFonts w:ascii="Times New Roman" w:hAnsi="Times New Roman" w:cs="Times New Roman"/>
          <w:sz w:val="24"/>
          <w:szCs w:val="24"/>
        </w:rPr>
        <w:t xml:space="preserve"> </w:t>
      </w:r>
    </w:p>
    <w:p w14:paraId="23D809C8" w14:textId="77777777" w:rsidR="00495A3F" w:rsidRDefault="00495A3F" w:rsidP="001B3277">
      <w:pPr>
        <w:pStyle w:val="NoSpacing"/>
        <w:rPr>
          <w:rFonts w:ascii="Times New Roman" w:hAnsi="Times New Roman" w:cs="Times New Roman"/>
        </w:rPr>
      </w:pPr>
    </w:p>
    <w:p w14:paraId="2E89ACCF" w14:textId="0077CBF7" w:rsidR="00FC650B" w:rsidRPr="00FC650B" w:rsidRDefault="00FC650B" w:rsidP="001B3277">
      <w:pPr>
        <w:pStyle w:val="NoSpacing"/>
        <w:rPr>
          <w:rFonts w:ascii="Times New Roman" w:hAnsi="Times New Roman" w:cs="Times New Roman"/>
          <w:b/>
        </w:rPr>
      </w:pPr>
      <w:r w:rsidRPr="00FC650B">
        <w:rPr>
          <w:rFonts w:ascii="Times New Roman" w:hAnsi="Times New Roman" w:cs="Times New Roman"/>
          <w:b/>
        </w:rPr>
        <w:lastRenderedPageBreak/>
        <w:t>Question</w:t>
      </w:r>
    </w:p>
    <w:p w14:paraId="2C3133C1" w14:textId="77777777" w:rsidR="00FC650B" w:rsidRDefault="00FC650B" w:rsidP="00FC650B">
      <w:pPr>
        <w:pStyle w:val="NoSpacing"/>
        <w:rPr>
          <w:rFonts w:ascii="Times New Roman" w:hAnsi="Times New Roman" w:cs="Times New Roman"/>
          <w:sz w:val="24"/>
          <w:szCs w:val="24"/>
        </w:rPr>
      </w:pPr>
      <w:r w:rsidRPr="00084B78">
        <w:rPr>
          <w:rFonts w:ascii="Times New Roman" w:hAnsi="Times New Roman" w:cs="Times New Roman"/>
          <w:sz w:val="24"/>
          <w:szCs w:val="24"/>
        </w:rPr>
        <w:t>Suppose that in our primed coordinate system, a particle has the trajectory:</w:t>
      </w:r>
    </w:p>
    <w:p w14:paraId="49D7C4E5" w14:textId="77777777" w:rsidR="00FC650B" w:rsidRPr="00084B78" w:rsidRDefault="00FC650B" w:rsidP="00FC650B">
      <w:pPr>
        <w:pStyle w:val="NoSpacing"/>
        <w:rPr>
          <w:rFonts w:ascii="Times New Roman" w:hAnsi="Times New Roman" w:cs="Times New Roman"/>
          <w:sz w:val="24"/>
          <w:szCs w:val="24"/>
        </w:rPr>
      </w:pPr>
    </w:p>
    <w:p w14:paraId="159FBD63" w14:textId="0CE464E4" w:rsidR="00FC650B" w:rsidRDefault="00FC650B" w:rsidP="001B3277">
      <w:pPr>
        <w:pStyle w:val="NoSpacing"/>
        <w:rPr>
          <w:rFonts w:ascii="Times New Roman" w:hAnsi="Times New Roman" w:cs="Times New Roman"/>
        </w:rPr>
      </w:pPr>
      <w:r w:rsidRPr="00495A3F">
        <w:rPr>
          <w:rFonts w:ascii="Times New Roman" w:hAnsi="Times New Roman" w:cs="Times New Roman"/>
          <w:position w:val="-10"/>
        </w:rPr>
        <w:object w:dxaOrig="1080" w:dyaOrig="320" w14:anchorId="26BBC795">
          <v:shape id="_x0000_i1059" type="#_x0000_t75" style="width:54pt;height:16.3pt" o:ole="">
            <v:imagedata r:id="rId34" o:title=""/>
          </v:shape>
          <o:OLEObject Type="Embed" ProgID="Equation.DSMT4" ShapeID="_x0000_i1059" DrawAspect="Content" ObjectID="_1822245891" r:id="rId35"/>
        </w:object>
      </w:r>
    </w:p>
    <w:p w14:paraId="7E256246" w14:textId="77777777" w:rsidR="00FC650B" w:rsidRDefault="00FC650B" w:rsidP="001B3277">
      <w:pPr>
        <w:pStyle w:val="NoSpacing"/>
        <w:rPr>
          <w:rFonts w:ascii="Times New Roman" w:hAnsi="Times New Roman" w:cs="Times New Roman"/>
        </w:rPr>
      </w:pPr>
    </w:p>
    <w:p w14:paraId="254932F9" w14:textId="44BE2BF9" w:rsidR="00495A3F" w:rsidRDefault="00495A3F" w:rsidP="001B3277">
      <w:pPr>
        <w:pStyle w:val="NoSpacing"/>
        <w:rPr>
          <w:rFonts w:ascii="Times New Roman" w:hAnsi="Times New Roman" w:cs="Times New Roman"/>
        </w:rPr>
      </w:pPr>
      <w:r>
        <w:rPr>
          <w:rFonts w:ascii="Times New Roman" w:hAnsi="Times New Roman" w:cs="Times New Roman"/>
        </w:rPr>
        <w:t>If the particle travels this trajectory from t</w:t>
      </w:r>
      <w:r>
        <w:rPr>
          <w:rFonts w:ascii="Calibri" w:hAnsi="Calibri" w:cs="Calibri"/>
        </w:rPr>
        <w:t>´</w:t>
      </w:r>
      <w:r>
        <w:rPr>
          <w:rFonts w:ascii="Times New Roman" w:hAnsi="Times New Roman" w:cs="Times New Roman"/>
        </w:rPr>
        <w:t xml:space="preserve"> = t</w:t>
      </w:r>
      <w:r>
        <w:rPr>
          <w:rFonts w:ascii="Calibri" w:hAnsi="Calibri" w:cs="Calibri"/>
        </w:rPr>
        <w:t>´</w:t>
      </w:r>
      <w:r>
        <w:rPr>
          <w:rFonts w:ascii="Times New Roman" w:hAnsi="Times New Roman" w:cs="Times New Roman"/>
          <w:vertAlign w:val="subscript"/>
        </w:rPr>
        <w:t>1</w:t>
      </w:r>
      <w:r>
        <w:rPr>
          <w:rFonts w:ascii="Times New Roman" w:hAnsi="Times New Roman" w:cs="Times New Roman"/>
        </w:rPr>
        <w:t xml:space="preserve"> to t</w:t>
      </w:r>
      <w:r>
        <w:rPr>
          <w:rFonts w:ascii="Calibri" w:hAnsi="Calibri" w:cs="Calibri"/>
        </w:rPr>
        <w:t>´</w:t>
      </w:r>
      <w:r>
        <w:rPr>
          <w:rFonts w:ascii="Times New Roman" w:hAnsi="Times New Roman" w:cs="Times New Roman"/>
        </w:rPr>
        <w:t xml:space="preserve"> = t</w:t>
      </w:r>
      <w:r>
        <w:rPr>
          <w:rFonts w:ascii="Calibri" w:hAnsi="Calibri" w:cs="Calibri"/>
        </w:rPr>
        <w:t>´</w:t>
      </w:r>
      <w:r>
        <w:rPr>
          <w:rFonts w:ascii="Times New Roman" w:hAnsi="Times New Roman" w:cs="Times New Roman"/>
          <w:vertAlign w:val="subscript"/>
        </w:rPr>
        <w:t>2</w:t>
      </w:r>
      <w:r>
        <w:rPr>
          <w:rFonts w:ascii="Times New Roman" w:hAnsi="Times New Roman" w:cs="Times New Roman"/>
        </w:rPr>
        <w:t xml:space="preserve">, what will be the physical elapsed time in the primed frame?  Well, apropos the physical time in the primed frame, using, </w:t>
      </w:r>
    </w:p>
    <w:p w14:paraId="0918A584" w14:textId="77777777" w:rsidR="00495A3F" w:rsidRDefault="00495A3F" w:rsidP="001B3277">
      <w:pPr>
        <w:pStyle w:val="NoSpacing"/>
        <w:rPr>
          <w:rFonts w:ascii="Times New Roman" w:hAnsi="Times New Roman" w:cs="Times New Roman"/>
        </w:rPr>
      </w:pPr>
    </w:p>
    <w:p w14:paraId="37C41BBD" w14:textId="658E1636" w:rsidR="00495A3F" w:rsidRDefault="00BD0AF5" w:rsidP="001B3277">
      <w:pPr>
        <w:pStyle w:val="NoSpacing"/>
      </w:pPr>
      <w:r w:rsidRPr="003051C4">
        <w:rPr>
          <w:position w:val="-28"/>
        </w:rPr>
        <w:object w:dxaOrig="1660" w:dyaOrig="660" w14:anchorId="080018B8">
          <v:shape id="_x0000_i1041" type="#_x0000_t75" style="width:82.7pt;height:33.45pt" o:ole="">
            <v:imagedata r:id="rId36" o:title=""/>
          </v:shape>
          <o:OLEObject Type="Embed" ProgID="Equation.DSMT4" ShapeID="_x0000_i1041" DrawAspect="Content" ObjectID="_1822245892" r:id="rId37"/>
        </w:object>
      </w:r>
    </w:p>
    <w:p w14:paraId="4BAD6D5C" w14:textId="77777777" w:rsidR="00495A3F" w:rsidRDefault="00495A3F" w:rsidP="001B3277">
      <w:pPr>
        <w:pStyle w:val="NoSpacing"/>
      </w:pPr>
    </w:p>
    <w:p w14:paraId="043769E2" w14:textId="7968FC8C" w:rsidR="00495A3F" w:rsidRDefault="00495A3F" w:rsidP="001B3277">
      <w:pPr>
        <w:pStyle w:val="NoSpacing"/>
        <w:rPr>
          <w:rFonts w:ascii="Times New Roman" w:hAnsi="Times New Roman" w:cs="Times New Roman"/>
        </w:rPr>
      </w:pPr>
      <w:r>
        <w:rPr>
          <w:rFonts w:ascii="Times New Roman" w:hAnsi="Times New Roman" w:cs="Times New Roman"/>
        </w:rPr>
        <w:t>we have:</w:t>
      </w:r>
    </w:p>
    <w:p w14:paraId="28261BD0" w14:textId="77777777" w:rsidR="00495A3F" w:rsidRDefault="00495A3F" w:rsidP="001B3277">
      <w:pPr>
        <w:pStyle w:val="NoSpacing"/>
        <w:rPr>
          <w:rFonts w:ascii="Times New Roman" w:hAnsi="Times New Roman" w:cs="Times New Roman"/>
        </w:rPr>
      </w:pPr>
    </w:p>
    <w:p w14:paraId="4BE6B0CD" w14:textId="14B0982C" w:rsidR="00495A3F" w:rsidRDefault="00BD0AF5" w:rsidP="001B3277">
      <w:pPr>
        <w:pStyle w:val="NoSpacing"/>
      </w:pPr>
      <w:r w:rsidRPr="009C420C">
        <w:rPr>
          <w:position w:val="-112"/>
        </w:rPr>
        <w:object w:dxaOrig="4680" w:dyaOrig="2380" w14:anchorId="62A295E1">
          <v:shape id="_x0000_i1042" type="#_x0000_t75" style="width:234pt;height:118.7pt" o:ole="">
            <v:imagedata r:id="rId38" o:title=""/>
          </v:shape>
          <o:OLEObject Type="Embed" ProgID="Equation.DSMT4" ShapeID="_x0000_i1042" DrawAspect="Content" ObjectID="_1822245893" r:id="rId39"/>
        </w:object>
      </w:r>
    </w:p>
    <w:p w14:paraId="308BA2FA" w14:textId="77777777" w:rsidR="00FC650B" w:rsidRDefault="00FC650B" w:rsidP="001B3277">
      <w:pPr>
        <w:pStyle w:val="NoSpacing"/>
        <w:rPr>
          <w:rFonts w:ascii="Times New Roman" w:hAnsi="Times New Roman" w:cs="Times New Roman"/>
        </w:rPr>
      </w:pPr>
    </w:p>
    <w:p w14:paraId="6C491DAE" w14:textId="36913244" w:rsidR="00BA482B" w:rsidRDefault="00FC650B" w:rsidP="001B3277">
      <w:pPr>
        <w:pStyle w:val="NoSpacing"/>
        <w:rPr>
          <w:rFonts w:ascii="Times New Roman" w:hAnsi="Times New Roman" w:cs="Times New Roman"/>
        </w:rPr>
      </w:pPr>
      <w:r>
        <w:rPr>
          <w:rFonts w:ascii="Times New Roman" w:hAnsi="Times New Roman" w:cs="Times New Roman"/>
        </w:rPr>
        <w:t xml:space="preserve">What will be the elapsed time from the particle’s perspective?  </w:t>
      </w:r>
    </w:p>
    <w:p w14:paraId="054A556D" w14:textId="77777777" w:rsidR="00FC650B" w:rsidRDefault="00FC650B" w:rsidP="001B3277">
      <w:pPr>
        <w:pStyle w:val="NoSpacing"/>
        <w:rPr>
          <w:rFonts w:ascii="Times New Roman" w:hAnsi="Times New Roman" w:cs="Times New Roman"/>
        </w:rPr>
      </w:pPr>
    </w:p>
    <w:p w14:paraId="77779856" w14:textId="4B27104F" w:rsidR="00912F91" w:rsidRPr="00927A3F" w:rsidRDefault="00912F91" w:rsidP="00912F91">
      <w:pPr>
        <w:pStyle w:val="NoSpacing"/>
        <w:rPr>
          <w:rFonts w:cstheme="minorHAnsi"/>
          <w:b/>
          <w:sz w:val="24"/>
        </w:rPr>
      </w:pPr>
      <w:r w:rsidRPr="00927A3F">
        <w:rPr>
          <w:rFonts w:cstheme="minorHAnsi"/>
          <w:b/>
          <w:sz w:val="24"/>
        </w:rPr>
        <w:t>Example</w:t>
      </w:r>
      <w:r>
        <w:rPr>
          <w:rFonts w:cstheme="minorHAnsi"/>
          <w:b/>
          <w:sz w:val="24"/>
        </w:rPr>
        <w:t xml:space="preserve">: </w:t>
      </w:r>
      <w:r w:rsidR="00B72808">
        <w:rPr>
          <w:rFonts w:cstheme="minorHAnsi"/>
          <w:b/>
          <w:sz w:val="24"/>
        </w:rPr>
        <w:t>Finding physical coordinates in a rotating Galilean SR frame</w:t>
      </w:r>
    </w:p>
    <w:p w14:paraId="26A8D79E" w14:textId="05A9ED67" w:rsidR="00F87698" w:rsidRDefault="00912F91" w:rsidP="00912F91">
      <w:pPr>
        <w:pStyle w:val="NoSpacing"/>
        <w:rPr>
          <w:rFonts w:ascii="Times New Roman" w:hAnsi="Times New Roman" w:cs="Times New Roman"/>
          <w:sz w:val="24"/>
        </w:rPr>
      </w:pPr>
      <w:r w:rsidRPr="00912F91">
        <w:rPr>
          <w:rFonts w:ascii="Times New Roman" w:hAnsi="Times New Roman" w:cs="Times New Roman"/>
        </w:rPr>
        <w:t>What does the SR metric look like in a rotating reference frame?  What are the physical coordinates?</w:t>
      </w:r>
      <w:r>
        <w:rPr>
          <w:rFonts w:ascii="Times New Roman" w:hAnsi="Times New Roman" w:cs="Times New Roman"/>
        </w:rPr>
        <w:t xml:space="preserve">  </w:t>
      </w:r>
      <w:r>
        <w:rPr>
          <w:rFonts w:ascii="Times New Roman" w:hAnsi="Times New Roman" w:cs="Times New Roman"/>
          <w:sz w:val="24"/>
        </w:rPr>
        <w:t xml:space="preserve">Consider a ‘stationary’ reference frame in empty space, and then one rotating with angular velocity </w:t>
      </w:r>
      <w:r>
        <w:rPr>
          <w:rFonts w:ascii="Calibri" w:hAnsi="Calibri" w:cs="Calibri"/>
          <w:sz w:val="24"/>
        </w:rPr>
        <w:t>ω</w:t>
      </w:r>
      <w:r>
        <w:rPr>
          <w:rFonts w:ascii="Times New Roman" w:hAnsi="Times New Roman" w:cs="Times New Roman"/>
          <w:sz w:val="24"/>
        </w:rPr>
        <w:t xml:space="preserve"> w/r to it. </w:t>
      </w:r>
      <w:r w:rsidR="00F87698">
        <w:rPr>
          <w:rFonts w:ascii="Times New Roman" w:hAnsi="Times New Roman" w:cs="Times New Roman"/>
          <w:sz w:val="24"/>
        </w:rPr>
        <w:t xml:space="preserve"> In the stationary frame, the line element should be,</w:t>
      </w:r>
    </w:p>
    <w:p w14:paraId="05B98B6F" w14:textId="77777777" w:rsidR="00F87698" w:rsidRDefault="00F87698" w:rsidP="00912F91">
      <w:pPr>
        <w:pStyle w:val="NoSpacing"/>
        <w:rPr>
          <w:rFonts w:ascii="Times New Roman" w:hAnsi="Times New Roman" w:cs="Times New Roman"/>
          <w:sz w:val="24"/>
        </w:rPr>
      </w:pPr>
    </w:p>
    <w:p w14:paraId="7D2C203F" w14:textId="3152B9A9" w:rsidR="00F87698" w:rsidRDefault="00F87698" w:rsidP="00912F91">
      <w:pPr>
        <w:pStyle w:val="NoSpacing"/>
        <w:rPr>
          <w:rFonts w:ascii="Times New Roman" w:hAnsi="Times New Roman" w:cs="Times New Roman"/>
          <w:sz w:val="24"/>
        </w:rPr>
      </w:pPr>
      <w:r w:rsidRPr="00F87698">
        <w:rPr>
          <w:rFonts w:ascii="Times New Roman" w:hAnsi="Times New Roman" w:cs="Times New Roman"/>
          <w:position w:val="-6"/>
          <w:sz w:val="24"/>
        </w:rPr>
        <w:object w:dxaOrig="3159" w:dyaOrig="320" w14:anchorId="1B263C41">
          <v:shape id="_x0000_i1043" type="#_x0000_t75" style="width:158.15pt;height:16.3pt" o:ole="">
            <v:imagedata r:id="rId40" o:title=""/>
          </v:shape>
          <o:OLEObject Type="Embed" ProgID="Equation.DSMT4" ShapeID="_x0000_i1043" DrawAspect="Content" ObjectID="_1822245894" r:id="rId41"/>
        </w:object>
      </w:r>
    </w:p>
    <w:p w14:paraId="21254F5E" w14:textId="50E7BCB5" w:rsidR="00F87698" w:rsidRDefault="00F87698" w:rsidP="00912F91">
      <w:pPr>
        <w:pStyle w:val="NoSpacing"/>
        <w:rPr>
          <w:rFonts w:ascii="Times New Roman" w:hAnsi="Times New Roman" w:cs="Times New Roman"/>
          <w:sz w:val="24"/>
        </w:rPr>
      </w:pPr>
    </w:p>
    <w:p w14:paraId="76DF8151" w14:textId="0D50DECE" w:rsidR="00F87698" w:rsidRDefault="00F87698" w:rsidP="00912F91">
      <w:pPr>
        <w:pStyle w:val="NoSpacing"/>
        <w:rPr>
          <w:rFonts w:ascii="Times New Roman" w:hAnsi="Times New Roman" w:cs="Times New Roman"/>
          <w:sz w:val="24"/>
        </w:rPr>
      </w:pPr>
      <w:r>
        <w:rPr>
          <w:rFonts w:ascii="Times New Roman" w:hAnsi="Times New Roman" w:cs="Times New Roman"/>
          <w:sz w:val="24"/>
        </w:rPr>
        <w:t>In matrix form, this corresponds to the following metric:</w:t>
      </w:r>
    </w:p>
    <w:p w14:paraId="4676C38C" w14:textId="77777777" w:rsidR="00F87698" w:rsidRDefault="00F87698" w:rsidP="00912F91">
      <w:pPr>
        <w:pStyle w:val="NoSpacing"/>
        <w:rPr>
          <w:rFonts w:ascii="Times New Roman" w:hAnsi="Times New Roman" w:cs="Times New Roman"/>
          <w:sz w:val="24"/>
        </w:rPr>
      </w:pPr>
    </w:p>
    <w:p w14:paraId="71E645B0" w14:textId="5BFC07F7" w:rsidR="00F87698" w:rsidRPr="00BC4B9F" w:rsidRDefault="00F87698" w:rsidP="00912F91">
      <w:pPr>
        <w:pStyle w:val="NoSpacing"/>
        <w:rPr>
          <w:rFonts w:ascii="Times New Roman" w:hAnsi="Times New Roman" w:cs="Times New Roman"/>
          <w:sz w:val="24"/>
        </w:rPr>
      </w:pPr>
      <w:r w:rsidRPr="00BC4B9F">
        <w:rPr>
          <w:rFonts w:ascii="Times New Roman" w:hAnsi="Times New Roman" w:cs="Times New Roman"/>
          <w:position w:val="-66"/>
        </w:rPr>
        <w:object w:dxaOrig="2200" w:dyaOrig="1440" w14:anchorId="054A9AAC">
          <v:shape id="_x0000_i1044" type="#_x0000_t75" style="width:109.7pt;height:1in" o:ole="">
            <v:imagedata r:id="rId42" o:title=""/>
          </v:shape>
          <o:OLEObject Type="Embed" ProgID="Equation.DSMT4" ShapeID="_x0000_i1044" DrawAspect="Content" ObjectID="_1822245895" r:id="rId43"/>
        </w:object>
      </w:r>
    </w:p>
    <w:p w14:paraId="3A128730" w14:textId="77777777" w:rsidR="00F87698" w:rsidRPr="00BC4B9F" w:rsidRDefault="00F87698" w:rsidP="00912F91">
      <w:pPr>
        <w:pStyle w:val="NoSpacing"/>
        <w:rPr>
          <w:rFonts w:ascii="Times New Roman" w:hAnsi="Times New Roman" w:cs="Times New Roman"/>
          <w:sz w:val="24"/>
        </w:rPr>
      </w:pPr>
    </w:p>
    <w:p w14:paraId="7BD7C152" w14:textId="2A0C6F31" w:rsidR="00912F91" w:rsidRPr="00BC4B9F" w:rsidRDefault="00912F91" w:rsidP="00912F91">
      <w:pPr>
        <w:pStyle w:val="NoSpacing"/>
        <w:rPr>
          <w:rFonts w:ascii="Times New Roman" w:hAnsi="Times New Roman" w:cs="Times New Roman"/>
          <w:sz w:val="24"/>
        </w:rPr>
      </w:pPr>
      <w:r w:rsidRPr="00BC4B9F">
        <w:rPr>
          <w:rFonts w:ascii="Times New Roman" w:hAnsi="Times New Roman" w:cs="Times New Roman"/>
          <w:sz w:val="24"/>
        </w:rPr>
        <w:t>Define the coordinate transformation to the moving frame as:</w:t>
      </w:r>
    </w:p>
    <w:p w14:paraId="1F2073E2" w14:textId="77777777" w:rsidR="00912F91" w:rsidRPr="00BC4B9F" w:rsidRDefault="00912F91" w:rsidP="00912F91">
      <w:pPr>
        <w:pStyle w:val="NoSpacing"/>
        <w:rPr>
          <w:rFonts w:ascii="Times New Roman" w:hAnsi="Times New Roman" w:cs="Times New Roman"/>
          <w:sz w:val="24"/>
        </w:rPr>
      </w:pPr>
    </w:p>
    <w:p w14:paraId="3B0A59C7" w14:textId="03E5B399" w:rsidR="00912F91" w:rsidRPr="00BC4B9F" w:rsidRDefault="00912F91" w:rsidP="00912F91">
      <w:pPr>
        <w:pStyle w:val="NoSpacing"/>
        <w:rPr>
          <w:rFonts w:ascii="Times New Roman" w:hAnsi="Times New Roman" w:cs="Times New Roman"/>
          <w:sz w:val="24"/>
        </w:rPr>
      </w:pPr>
      <w:r w:rsidRPr="00BC4B9F">
        <w:rPr>
          <w:rFonts w:ascii="Times New Roman" w:hAnsi="Times New Roman" w:cs="Times New Roman"/>
          <w:position w:val="-62"/>
          <w:sz w:val="24"/>
        </w:rPr>
        <w:object w:dxaOrig="1100" w:dyaOrig="1359" w14:anchorId="4E615F77">
          <v:shape id="_x0000_i1045" type="#_x0000_t75" style="width:55.7pt;height:68.15pt" o:ole="">
            <v:imagedata r:id="rId44" o:title=""/>
          </v:shape>
          <o:OLEObject Type="Embed" ProgID="Equation.DSMT4" ShapeID="_x0000_i1045" DrawAspect="Content" ObjectID="_1822245896" r:id="rId45"/>
        </w:object>
      </w:r>
      <w:r w:rsidRPr="00BC4B9F">
        <w:rPr>
          <w:rFonts w:ascii="Times New Roman" w:hAnsi="Times New Roman" w:cs="Times New Roman"/>
          <w:sz w:val="24"/>
        </w:rPr>
        <w:tab/>
      </w:r>
      <w:r w:rsidRPr="00BC4B9F">
        <w:rPr>
          <w:rFonts w:ascii="Times New Roman" w:hAnsi="Times New Roman" w:cs="Times New Roman"/>
          <w:sz w:val="24"/>
        </w:rPr>
        <w:tab/>
      </w:r>
      <w:r w:rsidRPr="00BC4B9F">
        <w:rPr>
          <w:rFonts w:ascii="Times New Roman" w:hAnsi="Times New Roman" w:cs="Times New Roman"/>
          <w:sz w:val="24"/>
        </w:rPr>
        <w:tab/>
      </w:r>
      <w:r w:rsidRPr="00BC4B9F">
        <w:rPr>
          <w:rFonts w:ascii="Times New Roman" w:hAnsi="Times New Roman" w:cs="Times New Roman"/>
          <w:sz w:val="24"/>
        </w:rPr>
        <w:tab/>
      </w:r>
      <w:r w:rsidR="00036673" w:rsidRPr="00BC4B9F">
        <w:rPr>
          <w:rFonts w:ascii="Times New Roman" w:hAnsi="Times New Roman" w:cs="Times New Roman"/>
          <w:position w:val="-66"/>
        </w:rPr>
        <w:object w:dxaOrig="3080" w:dyaOrig="1440" w14:anchorId="089847A7">
          <v:shape id="_x0000_i1046" type="#_x0000_t75" style="width:153.45pt;height:1in" o:ole="">
            <v:imagedata r:id="rId46" o:title=""/>
          </v:shape>
          <o:OLEObject Type="Embed" ProgID="Equation.DSMT4" ShapeID="_x0000_i1046" DrawAspect="Content" ObjectID="_1822245897" r:id="rId47"/>
        </w:object>
      </w:r>
    </w:p>
    <w:p w14:paraId="1722F55F" w14:textId="77777777" w:rsidR="00912F91" w:rsidRPr="00BC4B9F" w:rsidRDefault="00912F91" w:rsidP="00912F91">
      <w:pPr>
        <w:pStyle w:val="NoSpacing"/>
        <w:rPr>
          <w:rFonts w:ascii="Times New Roman" w:hAnsi="Times New Roman" w:cs="Times New Roman"/>
          <w:sz w:val="24"/>
        </w:rPr>
      </w:pPr>
    </w:p>
    <w:p w14:paraId="332BFB54" w14:textId="77777777" w:rsidR="00912F91" w:rsidRPr="00BC4B9F" w:rsidRDefault="00912F91" w:rsidP="00912F91">
      <w:pPr>
        <w:pStyle w:val="NoSpacing"/>
        <w:rPr>
          <w:rFonts w:ascii="Times New Roman" w:hAnsi="Times New Roman" w:cs="Times New Roman"/>
          <w:sz w:val="24"/>
        </w:rPr>
      </w:pPr>
      <w:r w:rsidRPr="00BC4B9F">
        <w:rPr>
          <w:rFonts w:ascii="Times New Roman" w:hAnsi="Times New Roman" w:cs="Times New Roman"/>
          <w:sz w:val="24"/>
        </w:rPr>
        <w:t>Let’s construct the metric in the moving frame.  Should be given by:</w:t>
      </w:r>
    </w:p>
    <w:p w14:paraId="395599BC" w14:textId="77777777" w:rsidR="00912F91" w:rsidRPr="00BC4B9F" w:rsidRDefault="00912F91" w:rsidP="00912F91">
      <w:pPr>
        <w:pStyle w:val="NoSpacing"/>
        <w:rPr>
          <w:rFonts w:ascii="Times New Roman" w:hAnsi="Times New Roman" w:cs="Times New Roman"/>
          <w:sz w:val="24"/>
        </w:rPr>
      </w:pPr>
    </w:p>
    <w:p w14:paraId="23F7A16F" w14:textId="77777777" w:rsidR="00912F91" w:rsidRPr="00BC4B9F" w:rsidRDefault="00912F91" w:rsidP="00912F91">
      <w:pPr>
        <w:pStyle w:val="NoSpacing"/>
        <w:rPr>
          <w:rFonts w:ascii="Times New Roman" w:hAnsi="Times New Roman" w:cs="Times New Roman"/>
          <w:sz w:val="24"/>
        </w:rPr>
      </w:pPr>
      <w:r w:rsidRPr="00BC4B9F">
        <w:rPr>
          <w:rFonts w:ascii="Times New Roman" w:hAnsi="Times New Roman" w:cs="Times New Roman"/>
          <w:position w:val="-14"/>
        </w:rPr>
        <w:object w:dxaOrig="1640" w:dyaOrig="400" w14:anchorId="550188F7">
          <v:shape id="_x0000_i1047" type="#_x0000_t75" style="width:81.85pt;height:20.15pt" o:ole="">
            <v:imagedata r:id="rId11" o:title=""/>
          </v:shape>
          <o:OLEObject Type="Embed" ProgID="Equation.DSMT4" ShapeID="_x0000_i1047" DrawAspect="Content" ObjectID="_1822245898" r:id="rId48"/>
        </w:object>
      </w:r>
    </w:p>
    <w:p w14:paraId="6DF8D485" w14:textId="77777777" w:rsidR="00912F91" w:rsidRPr="00BC4B9F" w:rsidRDefault="00912F91" w:rsidP="00912F91">
      <w:pPr>
        <w:pStyle w:val="NoSpacing"/>
        <w:rPr>
          <w:rFonts w:ascii="Times New Roman" w:hAnsi="Times New Roman" w:cs="Times New Roman"/>
          <w:sz w:val="24"/>
        </w:rPr>
      </w:pPr>
    </w:p>
    <w:p w14:paraId="7DFDF12B" w14:textId="77777777" w:rsidR="00912F91" w:rsidRPr="00BC4B9F" w:rsidRDefault="00912F91" w:rsidP="00912F91">
      <w:pPr>
        <w:pStyle w:val="NoSpacing"/>
        <w:rPr>
          <w:rFonts w:ascii="Times New Roman" w:hAnsi="Times New Roman" w:cs="Times New Roman"/>
          <w:sz w:val="24"/>
        </w:rPr>
      </w:pPr>
      <w:r w:rsidRPr="00BC4B9F">
        <w:rPr>
          <w:rFonts w:ascii="Times New Roman" w:hAnsi="Times New Roman" w:cs="Times New Roman"/>
          <w:sz w:val="24"/>
        </w:rPr>
        <w:t>Well, X</w:t>
      </w:r>
      <w:r w:rsidRPr="00BC4B9F">
        <w:rPr>
          <w:rFonts w:ascii="Times New Roman" w:hAnsi="Times New Roman" w:cs="Times New Roman"/>
          <w:sz w:val="24"/>
          <w:vertAlign w:val="superscript"/>
        </w:rPr>
        <w:t>a</w:t>
      </w:r>
      <w:r w:rsidRPr="00BC4B9F">
        <w:rPr>
          <w:rFonts w:ascii="Times New Roman" w:hAnsi="Times New Roman" w:cs="Times New Roman"/>
          <w:sz w:val="24"/>
          <w:vertAlign w:val="subscript"/>
        </w:rPr>
        <w:t>α´</w:t>
      </w:r>
      <w:r w:rsidRPr="00BC4B9F">
        <w:rPr>
          <w:rFonts w:ascii="Times New Roman" w:hAnsi="Times New Roman" w:cs="Times New Roman"/>
          <w:sz w:val="24"/>
        </w:rPr>
        <w:t xml:space="preserve"> is the inverse transformation matrix,</w:t>
      </w:r>
    </w:p>
    <w:p w14:paraId="1219EC65" w14:textId="77777777" w:rsidR="00912F91" w:rsidRPr="00BC4B9F" w:rsidRDefault="00912F91" w:rsidP="00912F91">
      <w:pPr>
        <w:pStyle w:val="NoSpacing"/>
        <w:rPr>
          <w:rFonts w:ascii="Times New Roman" w:hAnsi="Times New Roman" w:cs="Times New Roman"/>
          <w:sz w:val="24"/>
        </w:rPr>
      </w:pPr>
    </w:p>
    <w:p w14:paraId="078E9638" w14:textId="46974285" w:rsidR="00912F91" w:rsidRPr="00BC4B9F" w:rsidRDefault="00912F91" w:rsidP="00912F91">
      <w:pPr>
        <w:pStyle w:val="NoSpacing"/>
        <w:rPr>
          <w:rFonts w:ascii="Times New Roman" w:hAnsi="Times New Roman" w:cs="Times New Roman"/>
          <w:sz w:val="24"/>
        </w:rPr>
      </w:pPr>
      <w:r w:rsidRPr="00BC4B9F">
        <w:rPr>
          <w:rFonts w:ascii="Times New Roman" w:hAnsi="Times New Roman" w:cs="Times New Roman"/>
          <w:position w:val="-62"/>
          <w:sz w:val="24"/>
        </w:rPr>
        <w:object w:dxaOrig="1100" w:dyaOrig="1359" w14:anchorId="36F04785">
          <v:shape id="_x0000_i1048" type="#_x0000_t75" style="width:55.7pt;height:68.15pt" o:ole="">
            <v:imagedata r:id="rId49" o:title=""/>
          </v:shape>
          <o:OLEObject Type="Embed" ProgID="Equation.DSMT4" ShapeID="_x0000_i1048" DrawAspect="Content" ObjectID="_1822245899" r:id="rId50"/>
        </w:object>
      </w:r>
      <w:r w:rsidRPr="00BC4B9F">
        <w:rPr>
          <w:rFonts w:ascii="Times New Roman" w:hAnsi="Times New Roman" w:cs="Times New Roman"/>
          <w:sz w:val="24"/>
        </w:rPr>
        <w:tab/>
      </w:r>
      <w:r w:rsidRPr="00BC4B9F">
        <w:rPr>
          <w:rFonts w:ascii="Times New Roman" w:hAnsi="Times New Roman" w:cs="Times New Roman"/>
          <w:sz w:val="24"/>
        </w:rPr>
        <w:tab/>
      </w:r>
      <w:r w:rsidRPr="00BC4B9F">
        <w:rPr>
          <w:rFonts w:ascii="Times New Roman" w:hAnsi="Times New Roman" w:cs="Times New Roman"/>
          <w:sz w:val="24"/>
        </w:rPr>
        <w:tab/>
      </w:r>
      <w:r w:rsidRPr="00BC4B9F">
        <w:rPr>
          <w:rFonts w:ascii="Times New Roman" w:hAnsi="Times New Roman" w:cs="Times New Roman"/>
          <w:sz w:val="24"/>
        </w:rPr>
        <w:tab/>
      </w:r>
      <w:r w:rsidR="00036673" w:rsidRPr="00BC4B9F">
        <w:rPr>
          <w:rFonts w:ascii="Times New Roman" w:hAnsi="Times New Roman" w:cs="Times New Roman"/>
          <w:position w:val="-66"/>
        </w:rPr>
        <w:object w:dxaOrig="2940" w:dyaOrig="1440" w14:anchorId="3AF48059">
          <v:shape id="_x0000_i1049" type="#_x0000_t75" style="width:147.45pt;height:1in" o:ole="">
            <v:imagedata r:id="rId51" o:title=""/>
          </v:shape>
          <o:OLEObject Type="Embed" ProgID="Equation.DSMT4" ShapeID="_x0000_i1049" DrawAspect="Content" ObjectID="_1822245900" r:id="rId52"/>
        </w:object>
      </w:r>
    </w:p>
    <w:p w14:paraId="04258650" w14:textId="77777777" w:rsidR="00912F91" w:rsidRPr="00BC4B9F" w:rsidRDefault="00912F91" w:rsidP="00912F91">
      <w:pPr>
        <w:pStyle w:val="NoSpacing"/>
        <w:rPr>
          <w:rFonts w:ascii="Times New Roman" w:hAnsi="Times New Roman" w:cs="Times New Roman"/>
          <w:sz w:val="24"/>
        </w:rPr>
      </w:pPr>
    </w:p>
    <w:p w14:paraId="2E9E65BC" w14:textId="77777777" w:rsidR="00912F91" w:rsidRPr="00BC4B9F" w:rsidRDefault="00912F91" w:rsidP="00912F91">
      <w:pPr>
        <w:pStyle w:val="NoSpacing"/>
        <w:rPr>
          <w:rFonts w:ascii="Times New Roman" w:hAnsi="Times New Roman" w:cs="Times New Roman"/>
          <w:sz w:val="24"/>
        </w:rPr>
      </w:pPr>
      <w:r w:rsidRPr="00BC4B9F">
        <w:rPr>
          <w:rFonts w:ascii="Times New Roman" w:hAnsi="Times New Roman" w:cs="Times New Roman"/>
          <w:sz w:val="24"/>
        </w:rPr>
        <w:t>So proceeding,</w:t>
      </w:r>
    </w:p>
    <w:p w14:paraId="0DB19965" w14:textId="77777777" w:rsidR="00912F91" w:rsidRPr="00BC4B9F" w:rsidRDefault="00912F91" w:rsidP="00912F91">
      <w:pPr>
        <w:pStyle w:val="NoSpacing"/>
        <w:rPr>
          <w:rFonts w:ascii="Times New Roman" w:hAnsi="Times New Roman" w:cs="Times New Roman"/>
          <w:sz w:val="24"/>
        </w:rPr>
      </w:pPr>
    </w:p>
    <w:p w14:paraId="71565EBA" w14:textId="2CE2367C" w:rsidR="00912F91" w:rsidRPr="00BC4B9F" w:rsidRDefault="00F6591B" w:rsidP="00912F91">
      <w:pPr>
        <w:pStyle w:val="NoSpacing"/>
        <w:rPr>
          <w:rFonts w:ascii="Times New Roman" w:hAnsi="Times New Roman" w:cs="Times New Roman"/>
        </w:rPr>
      </w:pPr>
      <w:r w:rsidRPr="00F6591B">
        <w:rPr>
          <w:rFonts w:ascii="Times New Roman" w:hAnsi="Times New Roman" w:cs="Times New Roman"/>
          <w:position w:val="-218"/>
        </w:rPr>
        <w:object w:dxaOrig="7980" w:dyaOrig="3440" w14:anchorId="50ECB7AA">
          <v:shape id="_x0000_i1050" type="#_x0000_t75" style="width:399.85pt;height:171.85pt" o:ole="">
            <v:imagedata r:id="rId53" o:title=""/>
          </v:shape>
          <o:OLEObject Type="Embed" ProgID="Equation.DSMT4" ShapeID="_x0000_i1050" DrawAspect="Content" ObjectID="_1822245901" r:id="rId54"/>
        </w:object>
      </w:r>
    </w:p>
    <w:p w14:paraId="197CF7C4" w14:textId="77777777" w:rsidR="00912F91" w:rsidRPr="00BC4B9F" w:rsidRDefault="00912F91" w:rsidP="00912F91">
      <w:pPr>
        <w:pStyle w:val="NoSpacing"/>
        <w:rPr>
          <w:rFonts w:ascii="Times New Roman" w:hAnsi="Times New Roman" w:cs="Times New Roman"/>
          <w:sz w:val="24"/>
        </w:rPr>
      </w:pPr>
    </w:p>
    <w:p w14:paraId="3D2DD907" w14:textId="2C7A225C" w:rsidR="00F87698" w:rsidRPr="00BC4B9F" w:rsidRDefault="00F87698" w:rsidP="00912F91">
      <w:pPr>
        <w:pStyle w:val="NoSpacing"/>
        <w:rPr>
          <w:rFonts w:ascii="Times New Roman" w:hAnsi="Times New Roman" w:cs="Times New Roman"/>
          <w:sz w:val="24"/>
        </w:rPr>
      </w:pPr>
      <w:r w:rsidRPr="00BC4B9F">
        <w:rPr>
          <w:rFonts w:ascii="Times New Roman" w:hAnsi="Times New Roman" w:cs="Times New Roman"/>
          <w:sz w:val="24"/>
        </w:rPr>
        <w:t>This corresponds to a line-element:</w:t>
      </w:r>
    </w:p>
    <w:p w14:paraId="5ABD0E8D" w14:textId="77777777" w:rsidR="00F87698" w:rsidRPr="00BC4B9F" w:rsidRDefault="00F87698" w:rsidP="00912F91">
      <w:pPr>
        <w:pStyle w:val="NoSpacing"/>
        <w:rPr>
          <w:rFonts w:ascii="Times New Roman" w:hAnsi="Times New Roman" w:cs="Times New Roman"/>
          <w:sz w:val="24"/>
        </w:rPr>
      </w:pPr>
    </w:p>
    <w:p w14:paraId="497D15CC" w14:textId="4EB3C323" w:rsidR="00F87698" w:rsidRPr="00BC4B9F" w:rsidRDefault="00292F15" w:rsidP="00912F91">
      <w:pPr>
        <w:pStyle w:val="NoSpacing"/>
        <w:rPr>
          <w:rFonts w:ascii="Times New Roman" w:hAnsi="Times New Roman" w:cs="Times New Roman"/>
          <w:sz w:val="24"/>
        </w:rPr>
      </w:pPr>
      <w:r w:rsidRPr="00BC4B9F">
        <w:rPr>
          <w:rFonts w:ascii="Times New Roman" w:hAnsi="Times New Roman" w:cs="Times New Roman"/>
          <w:position w:val="-186"/>
        </w:rPr>
        <w:object w:dxaOrig="8380" w:dyaOrig="3840" w14:anchorId="0DC025FE">
          <v:shape id="_x0000_i1051" type="#_x0000_t75" style="width:419.15pt;height:192pt" o:ole="">
            <v:imagedata r:id="rId55" o:title=""/>
          </v:shape>
          <o:OLEObject Type="Embed" ProgID="Equation.DSMT4" ShapeID="_x0000_i1051" DrawAspect="Content" ObjectID="_1822245902" r:id="rId56"/>
        </w:object>
      </w:r>
    </w:p>
    <w:p w14:paraId="46360AA8" w14:textId="77777777" w:rsidR="00F87698" w:rsidRPr="00BC4B9F" w:rsidRDefault="00F87698" w:rsidP="00912F91">
      <w:pPr>
        <w:pStyle w:val="NoSpacing"/>
        <w:rPr>
          <w:rFonts w:ascii="Times New Roman" w:hAnsi="Times New Roman" w:cs="Times New Roman"/>
          <w:sz w:val="24"/>
        </w:rPr>
      </w:pPr>
    </w:p>
    <w:p w14:paraId="6A39C6C9" w14:textId="6A636D07" w:rsidR="00912F91" w:rsidRPr="00BC4B9F" w:rsidRDefault="00912F91" w:rsidP="00912F91">
      <w:pPr>
        <w:pStyle w:val="NoSpacing"/>
        <w:rPr>
          <w:rFonts w:ascii="Times New Roman" w:hAnsi="Times New Roman" w:cs="Times New Roman"/>
          <w:sz w:val="24"/>
        </w:rPr>
      </w:pPr>
      <w:r w:rsidRPr="00BC4B9F">
        <w:rPr>
          <w:rFonts w:ascii="Times New Roman" w:hAnsi="Times New Roman" w:cs="Times New Roman"/>
          <w:sz w:val="24"/>
        </w:rPr>
        <w:t>According to our formulas above, what are the proper time, physical time and distance?  Well these are:</w:t>
      </w:r>
    </w:p>
    <w:p w14:paraId="2394728D" w14:textId="6151F89E" w:rsidR="00912F91" w:rsidRPr="00BC4B9F" w:rsidRDefault="00912F91" w:rsidP="00912F91">
      <w:pPr>
        <w:pStyle w:val="NoSpacing"/>
        <w:rPr>
          <w:rFonts w:ascii="Times New Roman" w:hAnsi="Times New Roman" w:cs="Times New Roman"/>
        </w:rPr>
      </w:pPr>
    </w:p>
    <w:p w14:paraId="4A867007" w14:textId="36A5918A" w:rsidR="00912F91" w:rsidRPr="00BC4B9F" w:rsidRDefault="00BD0AF5" w:rsidP="00912F91">
      <w:pPr>
        <w:pStyle w:val="NoSpacing"/>
        <w:rPr>
          <w:rFonts w:ascii="Times New Roman" w:hAnsi="Times New Roman" w:cs="Times New Roman"/>
        </w:rPr>
      </w:pPr>
      <w:r w:rsidRPr="00BC4B9F">
        <w:rPr>
          <w:rFonts w:ascii="Times New Roman" w:hAnsi="Times New Roman" w:cs="Times New Roman"/>
          <w:position w:val="-112"/>
        </w:rPr>
        <w:object w:dxaOrig="9900" w:dyaOrig="2000" w14:anchorId="7E10B87C">
          <v:shape id="_x0000_i1052" type="#_x0000_t75" style="width:495.45pt;height:99.85pt" o:ole="">
            <v:imagedata r:id="rId57" o:title=""/>
          </v:shape>
          <o:OLEObject Type="Embed" ProgID="Equation.DSMT4" ShapeID="_x0000_i1052" DrawAspect="Content" ObjectID="_1822245903" r:id="rId58"/>
        </w:object>
      </w:r>
    </w:p>
    <w:p w14:paraId="30D17FD1" w14:textId="44528AEE" w:rsidR="00185B8B" w:rsidRPr="00BC4B9F" w:rsidRDefault="00185B8B" w:rsidP="00912F91">
      <w:pPr>
        <w:pStyle w:val="NoSpacing"/>
        <w:rPr>
          <w:rFonts w:ascii="Times New Roman" w:hAnsi="Times New Roman" w:cs="Times New Roman"/>
        </w:rPr>
      </w:pPr>
    </w:p>
    <w:p w14:paraId="386E3BC0" w14:textId="796C3DAC" w:rsidR="00185B8B" w:rsidRPr="008511B8" w:rsidRDefault="00203712" w:rsidP="00912F91">
      <w:pPr>
        <w:pStyle w:val="NoSpacing"/>
        <w:rPr>
          <w:rFonts w:ascii="Times New Roman" w:hAnsi="Times New Roman" w:cs="Times New Roman"/>
          <w:sz w:val="24"/>
          <w:szCs w:val="24"/>
        </w:rPr>
      </w:pPr>
      <w:r>
        <w:rPr>
          <w:rFonts w:ascii="Times New Roman" w:hAnsi="Times New Roman" w:cs="Times New Roman"/>
          <w:sz w:val="24"/>
          <w:szCs w:val="24"/>
        </w:rPr>
        <w:t>Can verify that the line element ds</w:t>
      </w:r>
      <w:r>
        <w:rPr>
          <w:rFonts w:ascii="Times New Roman" w:hAnsi="Times New Roman" w:cs="Times New Roman"/>
          <w:sz w:val="24"/>
          <w:szCs w:val="24"/>
          <w:vertAlign w:val="superscript"/>
        </w:rPr>
        <w:t>2</w:t>
      </w:r>
      <w:r>
        <w:rPr>
          <w:rFonts w:ascii="Times New Roman" w:hAnsi="Times New Roman" w:cs="Times New Roman"/>
          <w:sz w:val="24"/>
          <w:szCs w:val="24"/>
        </w:rPr>
        <w:t xml:space="preserve"> = </w:t>
      </w:r>
      <w:r w:rsidR="00947386">
        <w:rPr>
          <w:rFonts w:ascii="Times New Roman" w:hAnsi="Times New Roman" w:cs="Times New Roman"/>
          <w:sz w:val="24"/>
          <w:szCs w:val="24"/>
        </w:rPr>
        <w:t>-</w:t>
      </w:r>
      <w:r>
        <w:rPr>
          <w:rFonts w:ascii="Times New Roman" w:hAnsi="Times New Roman" w:cs="Times New Roman"/>
          <w:sz w:val="24"/>
          <w:szCs w:val="24"/>
        </w:rPr>
        <w:t>cd</w:t>
      </w:r>
      <m:oMath>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t</m:t>
            </m:r>
          </m:e>
        </m:acc>
      </m:oMath>
      <w:r>
        <w:rPr>
          <w:rFonts w:ascii="Calibri" w:hAnsi="Calibri" w:cs="Calibri"/>
          <w:sz w:val="24"/>
          <w:szCs w:val="24"/>
        </w:rPr>
        <w:t>´</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00947386">
        <w:rPr>
          <w:rFonts w:ascii="Times New Roman" w:hAnsi="Times New Roman" w:cs="Times New Roman"/>
          <w:sz w:val="24"/>
          <w:szCs w:val="24"/>
        </w:rPr>
        <w:t>+</w:t>
      </w:r>
      <w:r>
        <w:rPr>
          <w:rFonts w:ascii="Times New Roman" w:hAnsi="Times New Roman" w:cs="Times New Roman"/>
          <w:sz w:val="24"/>
          <w:szCs w:val="24"/>
        </w:rPr>
        <w:t>d</w:t>
      </w:r>
      <m:oMath>
        <m:acc>
          <m:accPr>
            <m:chr m:val="̅"/>
            <m:ctrlPr>
              <w:rPr>
                <w:rFonts w:ascii="Cambria Math" w:hAnsi="Cambria Math" w:cs="Times New Roman"/>
                <w:i/>
                <w:sz w:val="24"/>
                <w:szCs w:val="24"/>
              </w:rPr>
            </m:ctrlPr>
          </m:accPr>
          <m:e>
            <m:r>
              <m:rPr>
                <m:scr m:val="script"/>
              </m:rPr>
              <w:rPr>
                <w:rFonts w:ascii="Cambria Math" w:hAnsi="Cambria Math" w:cs="Times New Roman"/>
                <w:sz w:val="24"/>
                <w:szCs w:val="24"/>
              </w:rPr>
              <m:t>l</m:t>
            </m:r>
          </m:e>
        </m:acc>
      </m:oMath>
      <w:r>
        <w:rPr>
          <w:rFonts w:ascii="Calibri" w:hAnsi="Calibri" w:cs="Calibri"/>
          <w:sz w:val="24"/>
          <w:szCs w:val="24"/>
        </w:rPr>
        <w:t>´</w:t>
      </w:r>
      <w:r>
        <w:rPr>
          <w:rFonts w:ascii="Times New Roman" w:hAnsi="Times New Roman" w:cs="Times New Roman"/>
          <w:sz w:val="24"/>
          <w:szCs w:val="24"/>
          <w:vertAlign w:val="superscript"/>
        </w:rPr>
        <w:t>2</w:t>
      </w:r>
      <w:r>
        <w:rPr>
          <w:rFonts w:ascii="Times New Roman" w:hAnsi="Times New Roman" w:cs="Times New Roman"/>
          <w:sz w:val="24"/>
          <w:szCs w:val="24"/>
        </w:rPr>
        <w:t xml:space="preserve"> does indeed reduce to what we calculated via the matrix product just above.  </w:t>
      </w:r>
      <w:r w:rsidR="00185B8B" w:rsidRPr="008511B8">
        <w:rPr>
          <w:rFonts w:ascii="Times New Roman" w:hAnsi="Times New Roman" w:cs="Times New Roman"/>
          <w:sz w:val="24"/>
          <w:szCs w:val="24"/>
        </w:rPr>
        <w:t>If we define v</w:t>
      </w:r>
      <w:r w:rsidR="00185B8B" w:rsidRPr="008511B8">
        <w:rPr>
          <w:rFonts w:ascii="Times New Roman" w:hAnsi="Times New Roman" w:cs="Times New Roman"/>
          <w:sz w:val="24"/>
          <w:szCs w:val="24"/>
          <w:vertAlign w:val="subscript"/>
        </w:rPr>
        <w:t>θ</w:t>
      </w:r>
      <w:r w:rsidR="00185B8B" w:rsidRPr="008511B8">
        <w:rPr>
          <w:rFonts w:ascii="Times New Roman" w:hAnsi="Times New Roman" w:cs="Times New Roman"/>
          <w:sz w:val="24"/>
          <w:szCs w:val="24"/>
        </w:rPr>
        <w:t xml:space="preserve"> = ωr, and β</w:t>
      </w:r>
      <w:r w:rsidR="00185B8B" w:rsidRPr="008511B8">
        <w:rPr>
          <w:rFonts w:ascii="Times New Roman" w:hAnsi="Times New Roman" w:cs="Times New Roman"/>
          <w:sz w:val="24"/>
          <w:szCs w:val="24"/>
          <w:vertAlign w:val="subscript"/>
        </w:rPr>
        <w:t>θ</w:t>
      </w:r>
      <w:r w:rsidR="00185B8B" w:rsidRPr="008511B8">
        <w:rPr>
          <w:rFonts w:ascii="Times New Roman" w:hAnsi="Times New Roman" w:cs="Times New Roman"/>
          <w:sz w:val="24"/>
          <w:szCs w:val="24"/>
        </w:rPr>
        <w:t xml:space="preserve"> = ωr/c, and γ</w:t>
      </w:r>
      <w:r w:rsidR="00BC4B9F" w:rsidRPr="008511B8">
        <w:rPr>
          <w:rFonts w:ascii="Times New Roman" w:hAnsi="Times New Roman" w:cs="Times New Roman"/>
          <w:sz w:val="24"/>
          <w:szCs w:val="24"/>
          <w:vertAlign w:val="subscript"/>
        </w:rPr>
        <w:t>θ</w:t>
      </w:r>
      <w:r w:rsidR="00185B8B" w:rsidRPr="008511B8">
        <w:rPr>
          <w:rFonts w:ascii="Times New Roman" w:hAnsi="Times New Roman" w:cs="Times New Roman"/>
          <w:sz w:val="24"/>
          <w:szCs w:val="24"/>
        </w:rPr>
        <w:t xml:space="preserve"> = 1/√(1-β</w:t>
      </w:r>
      <w:r w:rsidR="00185B8B" w:rsidRPr="008511B8">
        <w:rPr>
          <w:rFonts w:ascii="Times New Roman" w:hAnsi="Times New Roman" w:cs="Times New Roman"/>
          <w:sz w:val="24"/>
          <w:szCs w:val="24"/>
          <w:vertAlign w:val="subscript"/>
        </w:rPr>
        <w:t>θ</w:t>
      </w:r>
      <w:r w:rsidR="00185B8B" w:rsidRPr="008511B8">
        <w:rPr>
          <w:rFonts w:ascii="Times New Roman" w:hAnsi="Times New Roman" w:cs="Times New Roman"/>
          <w:sz w:val="24"/>
          <w:szCs w:val="24"/>
          <w:vertAlign w:val="superscript"/>
        </w:rPr>
        <w:t>2</w:t>
      </w:r>
      <w:r w:rsidR="00185B8B" w:rsidRPr="008511B8">
        <w:rPr>
          <w:rFonts w:ascii="Times New Roman" w:hAnsi="Times New Roman" w:cs="Times New Roman"/>
          <w:sz w:val="24"/>
          <w:szCs w:val="24"/>
        </w:rPr>
        <w:t>), then we can write these as:</w:t>
      </w:r>
    </w:p>
    <w:p w14:paraId="777B3873" w14:textId="77777777" w:rsidR="00185B8B" w:rsidRPr="008511B8" w:rsidRDefault="00185B8B" w:rsidP="00912F91">
      <w:pPr>
        <w:pStyle w:val="NoSpacing"/>
        <w:rPr>
          <w:rFonts w:ascii="Times New Roman" w:hAnsi="Times New Roman" w:cs="Times New Roman"/>
          <w:sz w:val="24"/>
          <w:szCs w:val="24"/>
        </w:rPr>
      </w:pPr>
    </w:p>
    <w:p w14:paraId="7DE50585" w14:textId="3658766C" w:rsidR="00185B8B" w:rsidRPr="008511B8" w:rsidRDefault="00BD0AF5" w:rsidP="00912F91">
      <w:pPr>
        <w:pStyle w:val="NoSpacing"/>
        <w:rPr>
          <w:rFonts w:ascii="Times New Roman" w:hAnsi="Times New Roman" w:cs="Times New Roman"/>
          <w:sz w:val="24"/>
          <w:szCs w:val="24"/>
        </w:rPr>
      </w:pPr>
      <w:r w:rsidRPr="00BD0AF5">
        <w:rPr>
          <w:rFonts w:ascii="Times New Roman" w:hAnsi="Times New Roman" w:cs="Times New Roman"/>
          <w:position w:val="-70"/>
          <w:sz w:val="24"/>
          <w:szCs w:val="24"/>
        </w:rPr>
        <w:object w:dxaOrig="2740" w:dyaOrig="1800" w14:anchorId="00C4C2BF">
          <v:shape id="_x0000_i1053" type="#_x0000_t75" style="width:136.3pt;height:90pt" o:ole="">
            <v:imagedata r:id="rId59" o:title=""/>
          </v:shape>
          <o:OLEObject Type="Embed" ProgID="Equation.DSMT4" ShapeID="_x0000_i1053" DrawAspect="Content" ObjectID="_1822245904" r:id="rId60"/>
        </w:object>
      </w:r>
    </w:p>
    <w:p w14:paraId="003556EE" w14:textId="77777777" w:rsidR="00185B8B" w:rsidRPr="00203712" w:rsidRDefault="00185B8B" w:rsidP="00912F91">
      <w:pPr>
        <w:pStyle w:val="NoSpacing"/>
        <w:rPr>
          <w:rFonts w:ascii="Times New Roman" w:hAnsi="Times New Roman" w:cs="Times New Roman"/>
          <w:sz w:val="24"/>
          <w:szCs w:val="24"/>
        </w:rPr>
      </w:pPr>
    </w:p>
    <w:p w14:paraId="69C794DD" w14:textId="2C04D3FC" w:rsidR="00203712" w:rsidRDefault="00203712" w:rsidP="00912F91">
      <w:pPr>
        <w:pStyle w:val="NoSpacing"/>
        <w:rPr>
          <w:rFonts w:ascii="Times New Roman" w:hAnsi="Times New Roman" w:cs="Times New Roman"/>
          <w:sz w:val="24"/>
          <w:szCs w:val="24"/>
        </w:rPr>
      </w:pPr>
      <w:r w:rsidRPr="00203712">
        <w:rPr>
          <w:rFonts w:ascii="Times New Roman" w:hAnsi="Times New Roman" w:cs="Times New Roman"/>
          <w:sz w:val="24"/>
          <w:szCs w:val="24"/>
        </w:rPr>
        <w:t xml:space="preserve">We can </w:t>
      </w:r>
      <w:r>
        <w:rPr>
          <w:rFonts w:ascii="Times New Roman" w:hAnsi="Times New Roman" w:cs="Times New Roman"/>
          <w:sz w:val="24"/>
          <w:szCs w:val="24"/>
        </w:rPr>
        <w:t>define physical coordinate differentials:</w:t>
      </w:r>
    </w:p>
    <w:p w14:paraId="0AB10EE9" w14:textId="77777777" w:rsidR="00203712" w:rsidRDefault="00203712" w:rsidP="00912F91">
      <w:pPr>
        <w:pStyle w:val="NoSpacing"/>
        <w:rPr>
          <w:rFonts w:ascii="Times New Roman" w:hAnsi="Times New Roman" w:cs="Times New Roman"/>
          <w:sz w:val="24"/>
          <w:szCs w:val="24"/>
        </w:rPr>
      </w:pPr>
    </w:p>
    <w:p w14:paraId="1B233B53" w14:textId="45CB14C0" w:rsidR="00203712" w:rsidRPr="00203712" w:rsidRDefault="00BD0AF5" w:rsidP="00912F91">
      <w:pPr>
        <w:pStyle w:val="NoSpacing"/>
        <w:rPr>
          <w:rFonts w:ascii="Times New Roman" w:hAnsi="Times New Roman" w:cs="Times New Roman"/>
          <w:sz w:val="24"/>
          <w:szCs w:val="24"/>
        </w:rPr>
      </w:pPr>
      <w:r w:rsidRPr="00203712">
        <w:rPr>
          <w:rFonts w:ascii="Times New Roman" w:hAnsi="Times New Roman" w:cs="Times New Roman"/>
          <w:position w:val="-82"/>
          <w:sz w:val="24"/>
          <w:szCs w:val="24"/>
        </w:rPr>
        <w:object w:dxaOrig="2460" w:dyaOrig="1760" w14:anchorId="17DB829B">
          <v:shape id="_x0000_i1054" type="#_x0000_t75" style="width:121.7pt;height:87.85pt" o:ole="">
            <v:imagedata r:id="rId61" o:title=""/>
          </v:shape>
          <o:OLEObject Type="Embed" ProgID="Equation.DSMT4" ShapeID="_x0000_i1054" DrawAspect="Content" ObjectID="_1822245905" r:id="rId62"/>
        </w:object>
      </w:r>
    </w:p>
    <w:p w14:paraId="2434D3A1" w14:textId="77777777" w:rsidR="00203712" w:rsidRPr="00203712" w:rsidRDefault="00203712" w:rsidP="00912F91">
      <w:pPr>
        <w:pStyle w:val="NoSpacing"/>
        <w:rPr>
          <w:rFonts w:ascii="Times New Roman" w:hAnsi="Times New Roman" w:cs="Times New Roman"/>
          <w:sz w:val="24"/>
          <w:szCs w:val="24"/>
        </w:rPr>
      </w:pPr>
    </w:p>
    <w:p w14:paraId="6FEFA9DE" w14:textId="2141D71C" w:rsidR="00203712" w:rsidRPr="008511B8" w:rsidRDefault="00203712" w:rsidP="00912F91">
      <w:pPr>
        <w:pStyle w:val="NoSpacing"/>
        <w:rPr>
          <w:sz w:val="24"/>
          <w:szCs w:val="24"/>
        </w:rPr>
      </w:pPr>
      <w:r w:rsidRPr="00F6591B">
        <w:rPr>
          <w:rFonts w:ascii="Times New Roman" w:hAnsi="Times New Roman" w:cs="Times New Roman"/>
          <w:sz w:val="24"/>
          <w:szCs w:val="24"/>
        </w:rPr>
        <w:t>Recall β</w:t>
      </w:r>
      <w:r w:rsidRPr="00F6591B">
        <w:rPr>
          <w:rFonts w:ascii="Times New Roman" w:hAnsi="Times New Roman" w:cs="Times New Roman"/>
          <w:sz w:val="24"/>
          <w:szCs w:val="24"/>
          <w:vertAlign w:val="subscript"/>
        </w:rPr>
        <w:t>θ</w:t>
      </w:r>
      <w:r w:rsidRPr="00F6591B">
        <w:rPr>
          <w:rFonts w:ascii="Times New Roman" w:hAnsi="Times New Roman" w:cs="Times New Roman"/>
          <w:sz w:val="24"/>
          <w:szCs w:val="24"/>
        </w:rPr>
        <w:t xml:space="preserve"> and γ</w:t>
      </w:r>
      <w:r w:rsidRPr="00F6591B">
        <w:rPr>
          <w:rFonts w:ascii="Times New Roman" w:hAnsi="Times New Roman" w:cs="Times New Roman"/>
          <w:sz w:val="24"/>
          <w:szCs w:val="24"/>
          <w:vertAlign w:val="subscript"/>
        </w:rPr>
        <w:t>θ</w:t>
      </w:r>
      <w:r w:rsidRPr="00F6591B">
        <w:rPr>
          <w:rFonts w:ascii="Times New Roman" w:hAnsi="Times New Roman" w:cs="Times New Roman"/>
          <w:sz w:val="24"/>
          <w:szCs w:val="24"/>
        </w:rPr>
        <w:t xml:space="preserve"> depend on r´.  </w:t>
      </w:r>
      <w:r w:rsidRPr="00203712">
        <w:rPr>
          <w:rFonts w:ascii="Times New Roman" w:hAnsi="Times New Roman" w:cs="Times New Roman"/>
          <w:sz w:val="24"/>
          <w:szCs w:val="24"/>
        </w:rPr>
        <w:t>And these would diagonalize (Minkowski-ize) the metric</w:t>
      </w:r>
      <w:r>
        <w:rPr>
          <w:rFonts w:ascii="Times New Roman" w:hAnsi="Times New Roman" w:cs="Times New Roman"/>
          <w:sz w:val="24"/>
          <w:szCs w:val="24"/>
        </w:rPr>
        <w:t xml:space="preserve">, locally.  </w:t>
      </w:r>
    </w:p>
    <w:p w14:paraId="540B5974" w14:textId="52152F2C" w:rsidR="00912F91" w:rsidRPr="00F6591B" w:rsidRDefault="00185B8B" w:rsidP="00912F91">
      <w:pPr>
        <w:pStyle w:val="NoSpacing"/>
        <w:rPr>
          <w:rFonts w:ascii="Times New Roman" w:hAnsi="Times New Roman" w:cs="Times New Roman"/>
          <w:sz w:val="24"/>
          <w:szCs w:val="24"/>
        </w:rPr>
      </w:pPr>
      <w:r w:rsidRPr="00F6591B">
        <w:rPr>
          <w:rFonts w:ascii="Times New Roman" w:hAnsi="Times New Roman" w:cs="Times New Roman"/>
          <w:sz w:val="24"/>
          <w:szCs w:val="24"/>
        </w:rPr>
        <w:t xml:space="preserve">We can clearly see contraction </w:t>
      </w:r>
      <w:r w:rsidR="00BC4B9F" w:rsidRPr="00F6591B">
        <w:rPr>
          <w:rFonts w:ascii="Times New Roman" w:hAnsi="Times New Roman" w:cs="Times New Roman"/>
          <w:sz w:val="24"/>
          <w:szCs w:val="24"/>
        </w:rPr>
        <w:t xml:space="preserve">along the θ direction.  </w:t>
      </w:r>
      <w:r w:rsidR="00A449B8" w:rsidRPr="00F6591B">
        <w:rPr>
          <w:rFonts w:ascii="Times New Roman" w:hAnsi="Times New Roman" w:cs="Times New Roman"/>
          <w:sz w:val="24"/>
          <w:szCs w:val="24"/>
        </w:rPr>
        <w:t>C</w:t>
      </w:r>
      <w:r w:rsidR="00912F91" w:rsidRPr="00F6591B">
        <w:rPr>
          <w:rFonts w:ascii="Times New Roman" w:hAnsi="Times New Roman" w:cs="Times New Roman"/>
          <w:sz w:val="24"/>
          <w:szCs w:val="24"/>
        </w:rPr>
        <w:t xml:space="preserve">an </w:t>
      </w:r>
      <w:r w:rsidR="00A449B8" w:rsidRPr="00F6591B">
        <w:rPr>
          <w:rFonts w:ascii="Times New Roman" w:hAnsi="Times New Roman" w:cs="Times New Roman"/>
          <w:sz w:val="24"/>
          <w:szCs w:val="24"/>
        </w:rPr>
        <w:t xml:space="preserve">we </w:t>
      </w:r>
      <w:r w:rsidR="00912F91" w:rsidRPr="00F6591B">
        <w:rPr>
          <w:rFonts w:ascii="Times New Roman" w:hAnsi="Times New Roman" w:cs="Times New Roman"/>
          <w:sz w:val="24"/>
          <w:szCs w:val="24"/>
        </w:rPr>
        <w:t xml:space="preserve">integrate these equations to define </w:t>
      </w:r>
      <w:r w:rsidR="00976F0A">
        <w:rPr>
          <w:rFonts w:ascii="Times New Roman" w:hAnsi="Times New Roman" w:cs="Times New Roman"/>
          <w:sz w:val="24"/>
          <w:szCs w:val="24"/>
        </w:rPr>
        <w:t xml:space="preserve">global </w:t>
      </w:r>
      <w:r w:rsidR="00912F91" w:rsidRPr="00F6591B">
        <w:rPr>
          <w:rFonts w:ascii="Times New Roman" w:hAnsi="Times New Roman" w:cs="Times New Roman"/>
          <w:sz w:val="24"/>
          <w:szCs w:val="24"/>
        </w:rPr>
        <w:t>physical coordinates</w:t>
      </w:r>
      <w:r w:rsidR="00A449B8" w:rsidRPr="00F6591B">
        <w:rPr>
          <w:rFonts w:ascii="Times New Roman" w:hAnsi="Times New Roman" w:cs="Times New Roman"/>
          <w:sz w:val="24"/>
          <w:szCs w:val="24"/>
        </w:rPr>
        <w:t xml:space="preserve">?  </w:t>
      </w:r>
      <w:r w:rsidR="00976F0A">
        <w:rPr>
          <w:rFonts w:ascii="Times New Roman" w:hAnsi="Times New Roman" w:cs="Times New Roman"/>
          <w:sz w:val="24"/>
          <w:szCs w:val="24"/>
        </w:rPr>
        <w:t xml:space="preserve">I think so.  We can integrate the </w:t>
      </w:r>
      <w:r w:rsidR="00976F0A">
        <w:rPr>
          <w:rFonts w:ascii="Calibri" w:hAnsi="Calibri" w:cs="Calibri"/>
          <w:sz w:val="24"/>
          <w:szCs w:val="24"/>
        </w:rPr>
        <w:t>θ´</w:t>
      </w:r>
      <w:r w:rsidR="00976F0A">
        <w:rPr>
          <w:rFonts w:ascii="Times New Roman" w:hAnsi="Times New Roman" w:cs="Times New Roman"/>
          <w:sz w:val="24"/>
          <w:szCs w:val="24"/>
        </w:rPr>
        <w:t xml:space="preserve"> equation I’m sure since r</w:t>
      </w:r>
      <w:r w:rsidR="00976F0A">
        <w:rPr>
          <w:rFonts w:ascii="Calibri" w:hAnsi="Calibri" w:cs="Calibri"/>
          <w:sz w:val="24"/>
          <w:szCs w:val="24"/>
        </w:rPr>
        <w:t>´</w:t>
      </w:r>
      <w:r w:rsidR="00976F0A">
        <w:rPr>
          <w:rFonts w:ascii="Times New Roman" w:hAnsi="Times New Roman" w:cs="Times New Roman"/>
          <w:sz w:val="24"/>
          <w:szCs w:val="24"/>
        </w:rPr>
        <w:t xml:space="preserve"> would be constant along the integration. </w:t>
      </w:r>
    </w:p>
    <w:p w14:paraId="527396E6" w14:textId="77777777" w:rsidR="00912F91" w:rsidRPr="008511B8" w:rsidRDefault="00912F91" w:rsidP="00912F91">
      <w:pPr>
        <w:pStyle w:val="NoSpacing"/>
        <w:rPr>
          <w:rFonts w:ascii="Times New Roman" w:hAnsi="Times New Roman" w:cs="Times New Roman"/>
          <w:sz w:val="24"/>
          <w:szCs w:val="24"/>
        </w:rPr>
      </w:pPr>
    </w:p>
    <w:p w14:paraId="3770D4A4" w14:textId="1881BDD2" w:rsidR="00912F91" w:rsidRPr="008511B8" w:rsidRDefault="00BD0AF5" w:rsidP="00912F91">
      <w:pPr>
        <w:pStyle w:val="NoSpacing"/>
        <w:rPr>
          <w:rFonts w:ascii="Times New Roman" w:hAnsi="Times New Roman" w:cs="Times New Roman"/>
          <w:sz w:val="24"/>
          <w:szCs w:val="24"/>
        </w:rPr>
      </w:pPr>
      <w:r w:rsidRPr="008511B8">
        <w:rPr>
          <w:position w:val="-82"/>
          <w:sz w:val="24"/>
          <w:szCs w:val="24"/>
        </w:rPr>
        <w:object w:dxaOrig="2100" w:dyaOrig="1760" w14:anchorId="628260BC">
          <v:shape id="_x0000_i1055" type="#_x0000_t75" style="width:105pt;height:87.85pt" o:ole="">
            <v:imagedata r:id="rId63" o:title=""/>
          </v:shape>
          <o:OLEObject Type="Embed" ProgID="Equation.DSMT4" ShapeID="_x0000_i1055" DrawAspect="Content" ObjectID="_1822245906" r:id="rId64"/>
        </w:object>
      </w:r>
    </w:p>
    <w:p w14:paraId="7E9A5E4F" w14:textId="77777777" w:rsidR="00912F91" w:rsidRDefault="00912F91" w:rsidP="00912F91">
      <w:pPr>
        <w:pStyle w:val="NoSpacing"/>
      </w:pPr>
    </w:p>
    <w:p w14:paraId="0320E886" w14:textId="4EF3BA3A" w:rsidR="00912F91" w:rsidRDefault="00912F91" w:rsidP="00912F91">
      <w:pPr>
        <w:pStyle w:val="NoSpacing"/>
        <w:rPr>
          <w:rFonts w:ascii="Times New Roman" w:hAnsi="Times New Roman" w:cs="Times New Roman"/>
          <w:sz w:val="24"/>
        </w:rPr>
      </w:pPr>
      <w:r>
        <w:rPr>
          <w:rFonts w:ascii="Times New Roman" w:hAnsi="Times New Roman" w:cs="Times New Roman"/>
          <w:sz w:val="24"/>
        </w:rPr>
        <w:t>Let’s look now at how these physical coordinates relate to the prior coordinates in the stationary reference frame.  Recalling,</w:t>
      </w:r>
    </w:p>
    <w:p w14:paraId="20851ED8" w14:textId="77777777" w:rsidR="00912F91" w:rsidRDefault="00912F91" w:rsidP="00912F91">
      <w:pPr>
        <w:pStyle w:val="NoSpacing"/>
        <w:rPr>
          <w:rFonts w:ascii="Times New Roman" w:hAnsi="Times New Roman" w:cs="Times New Roman"/>
          <w:sz w:val="24"/>
        </w:rPr>
      </w:pPr>
    </w:p>
    <w:p w14:paraId="2DFD06DC" w14:textId="38CD00B5" w:rsidR="00912F91" w:rsidRDefault="00C831E4" w:rsidP="00912F91">
      <w:pPr>
        <w:pStyle w:val="NoSpacing"/>
        <w:rPr>
          <w:rFonts w:ascii="Times New Roman" w:hAnsi="Times New Roman" w:cs="Times New Roman"/>
          <w:sz w:val="24"/>
        </w:rPr>
      </w:pPr>
      <w:r w:rsidRPr="00927A3F">
        <w:rPr>
          <w:rFonts w:ascii="Times New Roman" w:hAnsi="Times New Roman" w:cs="Times New Roman"/>
          <w:position w:val="-62"/>
          <w:sz w:val="24"/>
        </w:rPr>
        <w:object w:dxaOrig="1100" w:dyaOrig="1359" w14:anchorId="3EC5F785">
          <v:shape id="_x0000_i1056" type="#_x0000_t75" style="width:55.7pt;height:68.15pt" o:ole="">
            <v:imagedata r:id="rId65" o:title=""/>
          </v:shape>
          <o:OLEObject Type="Embed" ProgID="Equation.DSMT4" ShapeID="_x0000_i1056" DrawAspect="Content" ObjectID="_1822245907" r:id="rId66"/>
        </w:object>
      </w:r>
    </w:p>
    <w:p w14:paraId="5EFCEDDA" w14:textId="77777777" w:rsidR="00912F91" w:rsidRDefault="00912F91" w:rsidP="00912F91">
      <w:pPr>
        <w:pStyle w:val="NoSpacing"/>
        <w:rPr>
          <w:rFonts w:ascii="Times New Roman" w:hAnsi="Times New Roman" w:cs="Times New Roman"/>
          <w:sz w:val="24"/>
        </w:rPr>
      </w:pPr>
    </w:p>
    <w:p w14:paraId="283DAC6C" w14:textId="3E90D9B5" w:rsidR="00912F91" w:rsidRDefault="00912F91" w:rsidP="00912F91">
      <w:pPr>
        <w:pStyle w:val="NoSpacing"/>
        <w:rPr>
          <w:rFonts w:ascii="Times New Roman" w:hAnsi="Times New Roman" w:cs="Times New Roman"/>
          <w:sz w:val="24"/>
        </w:rPr>
      </w:pPr>
      <w:r>
        <w:rPr>
          <w:rFonts w:ascii="Times New Roman" w:hAnsi="Times New Roman" w:cs="Times New Roman"/>
          <w:sz w:val="24"/>
        </w:rPr>
        <w:t>we have:</w:t>
      </w:r>
      <w:r w:rsidR="003E540D">
        <w:rPr>
          <w:rFonts w:ascii="Times New Roman" w:hAnsi="Times New Roman" w:cs="Times New Roman"/>
          <w:sz w:val="24"/>
        </w:rPr>
        <w:t xml:space="preserve"> </w:t>
      </w:r>
    </w:p>
    <w:p w14:paraId="610C781C" w14:textId="77777777" w:rsidR="00912F91" w:rsidRDefault="00912F91" w:rsidP="00912F91">
      <w:pPr>
        <w:pStyle w:val="NoSpacing"/>
        <w:rPr>
          <w:rFonts w:ascii="Times New Roman" w:hAnsi="Times New Roman" w:cs="Times New Roman"/>
          <w:sz w:val="24"/>
        </w:rPr>
      </w:pPr>
    </w:p>
    <w:p w14:paraId="3668B1F3" w14:textId="0FA133B9" w:rsidR="00912F91" w:rsidRDefault="00BD0AF5" w:rsidP="00912F91">
      <w:pPr>
        <w:pStyle w:val="NoSpacing"/>
      </w:pPr>
      <w:r w:rsidRPr="00BD0AF5">
        <w:rPr>
          <w:position w:val="-84"/>
        </w:rPr>
        <w:object w:dxaOrig="8120" w:dyaOrig="1800" w14:anchorId="4BB58062">
          <v:shape id="_x0000_i1057" type="#_x0000_t75" style="width:405.85pt;height:90pt" o:ole="">
            <v:imagedata r:id="rId67" o:title=""/>
          </v:shape>
          <o:OLEObject Type="Embed" ProgID="Equation.DSMT4" ShapeID="_x0000_i1057" DrawAspect="Content" ObjectID="_1822245908" r:id="rId68"/>
        </w:object>
      </w:r>
    </w:p>
    <w:p w14:paraId="697F80B4" w14:textId="77777777" w:rsidR="00912F91" w:rsidRPr="00AD03F6" w:rsidRDefault="00912F91" w:rsidP="00912F91">
      <w:pPr>
        <w:pStyle w:val="NoSpacing"/>
        <w:rPr>
          <w:rFonts w:ascii="Times New Roman" w:hAnsi="Times New Roman" w:cs="Times New Roman"/>
        </w:rPr>
      </w:pPr>
    </w:p>
    <w:p w14:paraId="5B7979E4" w14:textId="6AFF4EF8" w:rsidR="00912F91" w:rsidRPr="003E540D" w:rsidRDefault="00A449B8" w:rsidP="00912F91">
      <w:pPr>
        <w:pStyle w:val="NoSpacing"/>
        <w:rPr>
          <w:rFonts w:ascii="Times New Roman" w:hAnsi="Times New Roman" w:cs="Times New Roman"/>
          <w:sz w:val="24"/>
          <w:szCs w:val="24"/>
        </w:rPr>
      </w:pPr>
      <w:r w:rsidRPr="003E540D">
        <w:rPr>
          <w:rFonts w:ascii="Times New Roman" w:hAnsi="Times New Roman" w:cs="Times New Roman"/>
          <w:sz w:val="24"/>
          <w:szCs w:val="24"/>
        </w:rPr>
        <w:t xml:space="preserve">Not sure about this.  </w:t>
      </w:r>
    </w:p>
    <w:p w14:paraId="5E460D5F" w14:textId="77777777" w:rsidR="00912F91" w:rsidRPr="00AD03F6" w:rsidRDefault="00912F91" w:rsidP="00912F91">
      <w:pPr>
        <w:pStyle w:val="NoSpacing"/>
        <w:rPr>
          <w:rFonts w:ascii="Times New Roman" w:hAnsi="Times New Roman" w:cs="Times New Roman"/>
        </w:rPr>
      </w:pPr>
    </w:p>
    <w:p w14:paraId="467A7313" w14:textId="77777777" w:rsidR="00BA482B" w:rsidRPr="00AD03F6" w:rsidRDefault="00BA482B" w:rsidP="001B3277">
      <w:pPr>
        <w:pStyle w:val="NoSpacing"/>
        <w:rPr>
          <w:rFonts w:ascii="Times New Roman" w:hAnsi="Times New Roman" w:cs="Times New Roman"/>
          <w:sz w:val="24"/>
        </w:rPr>
      </w:pPr>
    </w:p>
    <w:sectPr w:rsidR="00BA482B" w:rsidRPr="00AD03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554"/>
    <w:rsid w:val="00001636"/>
    <w:rsid w:val="00005A5B"/>
    <w:rsid w:val="00011062"/>
    <w:rsid w:val="000154C3"/>
    <w:rsid w:val="00024850"/>
    <w:rsid w:val="00036673"/>
    <w:rsid w:val="000413D2"/>
    <w:rsid w:val="000538E8"/>
    <w:rsid w:val="0006743D"/>
    <w:rsid w:val="00084B78"/>
    <w:rsid w:val="00087059"/>
    <w:rsid w:val="000B3B63"/>
    <w:rsid w:val="000B406B"/>
    <w:rsid w:val="000C01BB"/>
    <w:rsid w:val="000E5E95"/>
    <w:rsid w:val="000F60AE"/>
    <w:rsid w:val="00132573"/>
    <w:rsid w:val="00133166"/>
    <w:rsid w:val="0014048C"/>
    <w:rsid w:val="001451AC"/>
    <w:rsid w:val="00151524"/>
    <w:rsid w:val="00165118"/>
    <w:rsid w:val="001757F4"/>
    <w:rsid w:val="00181D35"/>
    <w:rsid w:val="00185B8B"/>
    <w:rsid w:val="00197061"/>
    <w:rsid w:val="001A32EA"/>
    <w:rsid w:val="001A39B1"/>
    <w:rsid w:val="001A7252"/>
    <w:rsid w:val="001B3277"/>
    <w:rsid w:val="001B4015"/>
    <w:rsid w:val="001B7852"/>
    <w:rsid w:val="001C133F"/>
    <w:rsid w:val="001C48AD"/>
    <w:rsid w:val="001C4FDE"/>
    <w:rsid w:val="001F0A20"/>
    <w:rsid w:val="00201736"/>
    <w:rsid w:val="00203712"/>
    <w:rsid w:val="00207B98"/>
    <w:rsid w:val="00224CF7"/>
    <w:rsid w:val="00256212"/>
    <w:rsid w:val="0027215E"/>
    <w:rsid w:val="00292F15"/>
    <w:rsid w:val="00296934"/>
    <w:rsid w:val="002C5757"/>
    <w:rsid w:val="002D4C37"/>
    <w:rsid w:val="002D6915"/>
    <w:rsid w:val="002F56C6"/>
    <w:rsid w:val="002F5D25"/>
    <w:rsid w:val="00302C34"/>
    <w:rsid w:val="003402D3"/>
    <w:rsid w:val="00365B60"/>
    <w:rsid w:val="003661CA"/>
    <w:rsid w:val="00387E77"/>
    <w:rsid w:val="003922FB"/>
    <w:rsid w:val="003A0B51"/>
    <w:rsid w:val="003B2AF0"/>
    <w:rsid w:val="003D229B"/>
    <w:rsid w:val="003E540D"/>
    <w:rsid w:val="003F1354"/>
    <w:rsid w:val="00422E09"/>
    <w:rsid w:val="004276CF"/>
    <w:rsid w:val="004349E5"/>
    <w:rsid w:val="00434A71"/>
    <w:rsid w:val="00434D52"/>
    <w:rsid w:val="00437C24"/>
    <w:rsid w:val="004556DA"/>
    <w:rsid w:val="004567FC"/>
    <w:rsid w:val="0046251D"/>
    <w:rsid w:val="004914D8"/>
    <w:rsid w:val="00491D8A"/>
    <w:rsid w:val="00495A3F"/>
    <w:rsid w:val="0049655F"/>
    <w:rsid w:val="004B39D7"/>
    <w:rsid w:val="004C1774"/>
    <w:rsid w:val="004C5D35"/>
    <w:rsid w:val="004D62A1"/>
    <w:rsid w:val="005168BD"/>
    <w:rsid w:val="0053361E"/>
    <w:rsid w:val="00540056"/>
    <w:rsid w:val="00541618"/>
    <w:rsid w:val="00546351"/>
    <w:rsid w:val="00556366"/>
    <w:rsid w:val="00581959"/>
    <w:rsid w:val="00586E28"/>
    <w:rsid w:val="00587A70"/>
    <w:rsid w:val="005A64D9"/>
    <w:rsid w:val="005C6069"/>
    <w:rsid w:val="005D2603"/>
    <w:rsid w:val="005E4CB6"/>
    <w:rsid w:val="0060723C"/>
    <w:rsid w:val="00615CCA"/>
    <w:rsid w:val="00620DF6"/>
    <w:rsid w:val="00636F40"/>
    <w:rsid w:val="00640121"/>
    <w:rsid w:val="0065368B"/>
    <w:rsid w:val="00663892"/>
    <w:rsid w:val="00684A00"/>
    <w:rsid w:val="00687AFA"/>
    <w:rsid w:val="006A67D0"/>
    <w:rsid w:val="006B5554"/>
    <w:rsid w:val="006B7C07"/>
    <w:rsid w:val="006C3C84"/>
    <w:rsid w:val="006D16F5"/>
    <w:rsid w:val="006E4C38"/>
    <w:rsid w:val="00711649"/>
    <w:rsid w:val="0071280F"/>
    <w:rsid w:val="00713B2A"/>
    <w:rsid w:val="00731C1D"/>
    <w:rsid w:val="00732A84"/>
    <w:rsid w:val="00744FCD"/>
    <w:rsid w:val="007452CC"/>
    <w:rsid w:val="007815CD"/>
    <w:rsid w:val="00781FA7"/>
    <w:rsid w:val="007F0863"/>
    <w:rsid w:val="007F690B"/>
    <w:rsid w:val="008118FE"/>
    <w:rsid w:val="00816B2A"/>
    <w:rsid w:val="0082194E"/>
    <w:rsid w:val="0082771E"/>
    <w:rsid w:val="00837F94"/>
    <w:rsid w:val="00843B61"/>
    <w:rsid w:val="008511B8"/>
    <w:rsid w:val="00860647"/>
    <w:rsid w:val="00861D4C"/>
    <w:rsid w:val="00872ADA"/>
    <w:rsid w:val="00874286"/>
    <w:rsid w:val="00880DD0"/>
    <w:rsid w:val="00887872"/>
    <w:rsid w:val="008B6B3C"/>
    <w:rsid w:val="008C6CAC"/>
    <w:rsid w:val="008D3615"/>
    <w:rsid w:val="008E0BBD"/>
    <w:rsid w:val="008F1A07"/>
    <w:rsid w:val="008F4027"/>
    <w:rsid w:val="00901933"/>
    <w:rsid w:val="00912F91"/>
    <w:rsid w:val="00913A90"/>
    <w:rsid w:val="00927A3F"/>
    <w:rsid w:val="00931027"/>
    <w:rsid w:val="00947386"/>
    <w:rsid w:val="00970D87"/>
    <w:rsid w:val="00976F0A"/>
    <w:rsid w:val="0098156C"/>
    <w:rsid w:val="0098239B"/>
    <w:rsid w:val="00986ECD"/>
    <w:rsid w:val="00987802"/>
    <w:rsid w:val="009955A4"/>
    <w:rsid w:val="009A72D4"/>
    <w:rsid w:val="009C420C"/>
    <w:rsid w:val="009D3174"/>
    <w:rsid w:val="009D5095"/>
    <w:rsid w:val="00A050A9"/>
    <w:rsid w:val="00A149B3"/>
    <w:rsid w:val="00A26037"/>
    <w:rsid w:val="00A36F80"/>
    <w:rsid w:val="00A41C26"/>
    <w:rsid w:val="00A449B8"/>
    <w:rsid w:val="00A52D70"/>
    <w:rsid w:val="00A55B72"/>
    <w:rsid w:val="00A726FD"/>
    <w:rsid w:val="00A76FA6"/>
    <w:rsid w:val="00A84A09"/>
    <w:rsid w:val="00A9747F"/>
    <w:rsid w:val="00AA1036"/>
    <w:rsid w:val="00AC6286"/>
    <w:rsid w:val="00AD03F6"/>
    <w:rsid w:val="00AF1298"/>
    <w:rsid w:val="00B00F39"/>
    <w:rsid w:val="00B23DF7"/>
    <w:rsid w:val="00B276D2"/>
    <w:rsid w:val="00B72808"/>
    <w:rsid w:val="00B72EE4"/>
    <w:rsid w:val="00BA482B"/>
    <w:rsid w:val="00BA6857"/>
    <w:rsid w:val="00BC3550"/>
    <w:rsid w:val="00BC396F"/>
    <w:rsid w:val="00BC4B9F"/>
    <w:rsid w:val="00BD0AF5"/>
    <w:rsid w:val="00BD79FF"/>
    <w:rsid w:val="00BF2F4B"/>
    <w:rsid w:val="00BF7A81"/>
    <w:rsid w:val="00C05429"/>
    <w:rsid w:val="00C10D60"/>
    <w:rsid w:val="00C433D5"/>
    <w:rsid w:val="00C74AD2"/>
    <w:rsid w:val="00C831E4"/>
    <w:rsid w:val="00C857E6"/>
    <w:rsid w:val="00C91DAE"/>
    <w:rsid w:val="00C93F23"/>
    <w:rsid w:val="00C95523"/>
    <w:rsid w:val="00CA176C"/>
    <w:rsid w:val="00CF5557"/>
    <w:rsid w:val="00CF79B5"/>
    <w:rsid w:val="00D06192"/>
    <w:rsid w:val="00D316CA"/>
    <w:rsid w:val="00D40A91"/>
    <w:rsid w:val="00D40BE2"/>
    <w:rsid w:val="00D47DEA"/>
    <w:rsid w:val="00D62244"/>
    <w:rsid w:val="00D7180A"/>
    <w:rsid w:val="00D83B58"/>
    <w:rsid w:val="00DB2FB6"/>
    <w:rsid w:val="00DC70D4"/>
    <w:rsid w:val="00DD7B90"/>
    <w:rsid w:val="00E01A6D"/>
    <w:rsid w:val="00E222E9"/>
    <w:rsid w:val="00E71D74"/>
    <w:rsid w:val="00E75DFD"/>
    <w:rsid w:val="00EA0AB0"/>
    <w:rsid w:val="00EB394E"/>
    <w:rsid w:val="00ED62BB"/>
    <w:rsid w:val="00F04285"/>
    <w:rsid w:val="00F22F43"/>
    <w:rsid w:val="00F24969"/>
    <w:rsid w:val="00F33853"/>
    <w:rsid w:val="00F6591B"/>
    <w:rsid w:val="00F70ED3"/>
    <w:rsid w:val="00F749D4"/>
    <w:rsid w:val="00F87698"/>
    <w:rsid w:val="00FA0823"/>
    <w:rsid w:val="00FA4160"/>
    <w:rsid w:val="00FA7252"/>
    <w:rsid w:val="00FA77CE"/>
    <w:rsid w:val="00FC650B"/>
    <w:rsid w:val="00FD7DD1"/>
    <w:rsid w:val="00FF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B774C"/>
  <w15:chartTrackingRefBased/>
  <w15:docId w15:val="{16DEFD32-65F3-484B-8AAD-2C5F8E60A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27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B3277"/>
    <w:pPr>
      <w:spacing w:after="0" w:line="240" w:lineRule="auto"/>
    </w:pPr>
  </w:style>
  <w:style w:type="character" w:styleId="PlaceholderText">
    <w:name w:val="Placeholder Text"/>
    <w:basedOn w:val="DefaultParagraphFont"/>
    <w:uiPriority w:val="99"/>
    <w:semiHidden/>
    <w:rsid w:val="003A0B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image" Target="media/image19.wmf"/><Relationship Id="rId47" Type="http://schemas.openxmlformats.org/officeDocument/2006/relationships/oleObject" Target="embeddings/oleObject22.bin"/><Relationship Id="rId63" Type="http://schemas.openxmlformats.org/officeDocument/2006/relationships/image" Target="media/image29.wmf"/><Relationship Id="rId68" Type="http://schemas.openxmlformats.org/officeDocument/2006/relationships/oleObject" Target="embeddings/oleObject33.bin"/><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oleObject" Target="embeddings/oleObject13.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image" Target="media/image14.wmf"/><Relationship Id="rId37" Type="http://schemas.openxmlformats.org/officeDocument/2006/relationships/oleObject" Target="embeddings/oleObject17.bin"/><Relationship Id="rId40" Type="http://schemas.openxmlformats.org/officeDocument/2006/relationships/image" Target="media/image18.wmf"/><Relationship Id="rId45" Type="http://schemas.openxmlformats.org/officeDocument/2006/relationships/oleObject" Target="embeddings/oleObject21.bin"/><Relationship Id="rId53" Type="http://schemas.openxmlformats.org/officeDocument/2006/relationships/image" Target="media/image24.wmf"/><Relationship Id="rId58" Type="http://schemas.openxmlformats.org/officeDocument/2006/relationships/oleObject" Target="embeddings/oleObject28.bin"/><Relationship Id="rId66" Type="http://schemas.openxmlformats.org/officeDocument/2006/relationships/oleObject" Target="embeddings/oleObject32.bin"/><Relationship Id="rId5" Type="http://schemas.openxmlformats.org/officeDocument/2006/relationships/image" Target="media/image1.wmf"/><Relationship Id="rId61" Type="http://schemas.openxmlformats.org/officeDocument/2006/relationships/image" Target="media/image28.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image" Target="media/image13.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oleObject" Target="embeddings/oleObject23.bin"/><Relationship Id="rId56" Type="http://schemas.openxmlformats.org/officeDocument/2006/relationships/oleObject" Target="embeddings/oleObject27.bin"/><Relationship Id="rId64" Type="http://schemas.openxmlformats.org/officeDocument/2006/relationships/oleObject" Target="embeddings/oleObject31.bin"/><Relationship Id="rId69" Type="http://schemas.openxmlformats.org/officeDocument/2006/relationships/fontTable" Target="fontTable.xml"/><Relationship Id="rId8" Type="http://schemas.openxmlformats.org/officeDocument/2006/relationships/oleObject" Target="embeddings/oleObject2.bin"/><Relationship Id="rId51" Type="http://schemas.openxmlformats.org/officeDocument/2006/relationships/image" Target="media/image23.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5.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8.bin"/><Relationship Id="rId41" Type="http://schemas.openxmlformats.org/officeDocument/2006/relationships/oleObject" Target="embeddings/oleObject19.bin"/><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image" Target="media/image16.wmf"/><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3.bin"/><Relationship Id="rId31" Type="http://schemas.openxmlformats.org/officeDocument/2006/relationships/oleObject" Target="embeddings/oleObject14.bin"/><Relationship Id="rId44" Type="http://schemas.openxmlformats.org/officeDocument/2006/relationships/image" Target="media/image20.wmf"/><Relationship Id="rId52" Type="http://schemas.openxmlformats.org/officeDocument/2006/relationships/oleObject" Target="embeddings/oleObject25.bin"/><Relationship Id="rId60" Type="http://schemas.openxmlformats.org/officeDocument/2006/relationships/oleObject" Target="embeddings/oleObject29.bin"/><Relationship Id="rId65" Type="http://schemas.openxmlformats.org/officeDocument/2006/relationships/image" Target="media/image30.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8.bin"/><Relationship Id="rId34" Type="http://schemas.openxmlformats.org/officeDocument/2006/relationships/image" Target="media/image15.wmf"/><Relationship Id="rId50" Type="http://schemas.openxmlformats.org/officeDocument/2006/relationships/oleObject" Target="embeddings/oleObject24.bin"/><Relationship Id="rId55" Type="http://schemas.openxmlformats.org/officeDocument/2006/relationships/image" Target="media/image2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239E3-4B86-45B9-B23E-B998E1FA1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2896</TotalTime>
  <Pages>7</Pages>
  <Words>681</Words>
  <Characters>3886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98</cp:revision>
  <dcterms:created xsi:type="dcterms:W3CDTF">2019-12-29T16:09:00Z</dcterms:created>
  <dcterms:modified xsi:type="dcterms:W3CDTF">2025-10-18T02:34:00Z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